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236" w:rsidRDefault="007D5236" w:rsidP="00263ED0">
      <w:pPr>
        <w:spacing w:after="0" w:line="120" w:lineRule="atLeast"/>
        <w:jc w:val="center"/>
        <w:rPr>
          <w:rFonts w:ascii="Trebuchet MS" w:eastAsia="Times New Roman" w:hAnsi="Trebuchet MS" w:cs="Times New Roman"/>
          <w:b/>
          <w:bCs/>
          <w:iCs/>
          <w:sz w:val="24"/>
          <w:szCs w:val="24"/>
          <w:lang w:val="es-ES" w:eastAsia="es-ES"/>
        </w:rPr>
      </w:pPr>
    </w:p>
    <w:p w:rsidR="007D5236" w:rsidRDefault="007D5236" w:rsidP="00263ED0">
      <w:pPr>
        <w:spacing w:after="0" w:line="120" w:lineRule="atLeast"/>
        <w:jc w:val="center"/>
        <w:rPr>
          <w:rFonts w:ascii="Trebuchet MS" w:eastAsia="Times New Roman" w:hAnsi="Trebuchet MS" w:cs="Times New Roman"/>
          <w:b/>
          <w:bCs/>
          <w:iCs/>
          <w:sz w:val="24"/>
          <w:szCs w:val="24"/>
          <w:lang w:val="es-ES" w:eastAsia="es-ES"/>
        </w:rPr>
      </w:pPr>
    </w:p>
    <w:p w:rsidR="007D5236" w:rsidRDefault="007D5236" w:rsidP="00263ED0">
      <w:pPr>
        <w:spacing w:after="0" w:line="120" w:lineRule="atLeast"/>
        <w:jc w:val="center"/>
        <w:rPr>
          <w:rFonts w:ascii="Trebuchet MS" w:eastAsia="Times New Roman" w:hAnsi="Trebuchet MS" w:cs="Times New Roman"/>
          <w:b/>
          <w:bCs/>
          <w:iCs/>
          <w:sz w:val="24"/>
          <w:szCs w:val="24"/>
          <w:lang w:val="es-ES" w:eastAsia="es-ES"/>
        </w:rPr>
      </w:pPr>
    </w:p>
    <w:p w:rsidR="007D5236" w:rsidRDefault="007D5236" w:rsidP="00263ED0">
      <w:pPr>
        <w:spacing w:after="0" w:line="120" w:lineRule="atLeast"/>
        <w:jc w:val="center"/>
        <w:rPr>
          <w:rFonts w:ascii="Trebuchet MS" w:eastAsia="Times New Roman" w:hAnsi="Trebuchet MS" w:cs="Times New Roman"/>
          <w:b/>
          <w:bCs/>
          <w:iCs/>
          <w:sz w:val="24"/>
          <w:szCs w:val="24"/>
          <w:lang w:val="es-ES" w:eastAsia="es-ES"/>
        </w:rPr>
      </w:pPr>
    </w:p>
    <w:p w:rsidR="007D5236" w:rsidRDefault="007D5236" w:rsidP="00263ED0">
      <w:pPr>
        <w:spacing w:after="0" w:line="120" w:lineRule="atLeast"/>
        <w:jc w:val="center"/>
        <w:rPr>
          <w:rFonts w:ascii="Trebuchet MS" w:eastAsia="Times New Roman" w:hAnsi="Trebuchet MS" w:cs="Times New Roman"/>
          <w:b/>
          <w:bCs/>
          <w:iCs/>
          <w:sz w:val="24"/>
          <w:szCs w:val="24"/>
          <w:lang w:val="es-ES" w:eastAsia="es-ES"/>
        </w:rPr>
      </w:pPr>
    </w:p>
    <w:p w:rsidR="007D5236" w:rsidRDefault="007D5236" w:rsidP="00263ED0">
      <w:pPr>
        <w:spacing w:after="0" w:line="120" w:lineRule="atLeast"/>
        <w:jc w:val="center"/>
        <w:rPr>
          <w:rFonts w:ascii="Trebuchet MS" w:eastAsia="Times New Roman" w:hAnsi="Trebuchet MS" w:cs="Times New Roman"/>
          <w:b/>
          <w:bCs/>
          <w:iCs/>
          <w:sz w:val="24"/>
          <w:szCs w:val="24"/>
          <w:lang w:val="es-ES" w:eastAsia="es-ES"/>
        </w:rPr>
      </w:pPr>
    </w:p>
    <w:p w:rsidR="00263ED0" w:rsidRP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r w:rsidRPr="00263ED0">
        <w:rPr>
          <w:rFonts w:ascii="Trebuchet MS" w:eastAsia="Times New Roman" w:hAnsi="Trebuchet MS" w:cs="Times New Roman"/>
          <w:b/>
          <w:bCs/>
          <w:iCs/>
          <w:sz w:val="24"/>
          <w:szCs w:val="24"/>
          <w:lang w:val="es-ES" w:eastAsia="es-ES"/>
        </w:rPr>
        <w:t>AUTOEVALUACION INSTITUCIONAL</w:t>
      </w:r>
    </w:p>
    <w:p w:rsidR="00263ED0" w:rsidRP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r>
        <w:rPr>
          <w:rFonts w:ascii="Trebuchet MS" w:eastAsia="Times New Roman" w:hAnsi="Trebuchet MS" w:cs="Times New Roman"/>
          <w:b/>
          <w:bCs/>
          <w:iCs/>
          <w:sz w:val="24"/>
          <w:szCs w:val="24"/>
          <w:lang w:val="es-ES" w:eastAsia="es-ES"/>
        </w:rPr>
        <w:t>2013</w:t>
      </w:r>
    </w:p>
    <w:p w:rsid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263ED0" w:rsidRP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263ED0" w:rsidRP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263ED0" w:rsidRP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263ED0" w:rsidRPr="00263ED0" w:rsidRDefault="00263ED0" w:rsidP="00263ED0">
      <w:pPr>
        <w:spacing w:after="0" w:line="120" w:lineRule="atLeast"/>
        <w:jc w:val="both"/>
        <w:rPr>
          <w:rFonts w:ascii="Trebuchet MS" w:eastAsia="Times New Roman" w:hAnsi="Trebuchet MS" w:cs="Times New Roman"/>
          <w:b/>
          <w:bCs/>
          <w:iCs/>
          <w:sz w:val="24"/>
          <w:szCs w:val="24"/>
          <w:lang w:val="es-ES" w:eastAsia="es-ES"/>
        </w:rPr>
      </w:pPr>
    </w:p>
    <w:p w:rsidR="00263ED0" w:rsidRP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r>
        <w:rPr>
          <w:rFonts w:ascii="Trebuchet MS" w:eastAsia="Times New Roman" w:hAnsi="Trebuchet MS" w:cs="Times New Roman"/>
          <w:b/>
          <w:bCs/>
          <w:iCs/>
          <w:sz w:val="24"/>
          <w:szCs w:val="24"/>
          <w:lang w:val="es-ES" w:eastAsia="es-ES"/>
        </w:rPr>
        <w:t>INSTITUCION</w:t>
      </w:r>
      <w:r w:rsidRPr="00263ED0">
        <w:rPr>
          <w:rFonts w:ascii="Trebuchet MS" w:eastAsia="Times New Roman" w:hAnsi="Trebuchet MS" w:cs="Times New Roman"/>
          <w:b/>
          <w:bCs/>
          <w:iCs/>
          <w:sz w:val="24"/>
          <w:szCs w:val="24"/>
          <w:lang w:val="es-ES" w:eastAsia="es-ES"/>
        </w:rPr>
        <w:t xml:space="preserve"> EDUCATIVO ISLA DE LOS MILAGROS</w:t>
      </w:r>
    </w:p>
    <w:p w:rsidR="00263ED0" w:rsidRP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r w:rsidRPr="00263ED0">
        <w:rPr>
          <w:rFonts w:ascii="Trebuchet MS" w:eastAsia="Times New Roman" w:hAnsi="Trebuchet MS" w:cs="Times New Roman"/>
          <w:b/>
          <w:bCs/>
          <w:iCs/>
          <w:sz w:val="24"/>
          <w:szCs w:val="24"/>
          <w:lang w:val="es-ES" w:eastAsia="es-ES"/>
        </w:rPr>
        <w:t>DANE 223675001145</w:t>
      </w:r>
    </w:p>
    <w:p w:rsidR="00263ED0" w:rsidRDefault="00263ED0" w:rsidP="00263ED0">
      <w:pPr>
        <w:spacing w:after="0" w:line="120" w:lineRule="atLeast"/>
        <w:jc w:val="both"/>
        <w:rPr>
          <w:rFonts w:ascii="Trebuchet MS" w:eastAsia="Times New Roman" w:hAnsi="Trebuchet MS" w:cs="Times New Roman"/>
          <w:b/>
          <w:bCs/>
          <w:iCs/>
          <w:sz w:val="24"/>
          <w:szCs w:val="24"/>
          <w:lang w:val="es-ES" w:eastAsia="es-ES"/>
        </w:rPr>
      </w:pPr>
    </w:p>
    <w:p w:rsidR="00263ED0" w:rsidRDefault="00263ED0" w:rsidP="00263ED0">
      <w:pPr>
        <w:spacing w:after="0" w:line="120" w:lineRule="atLeast"/>
        <w:jc w:val="both"/>
        <w:rPr>
          <w:rFonts w:ascii="Trebuchet MS" w:eastAsia="Times New Roman" w:hAnsi="Trebuchet MS" w:cs="Times New Roman"/>
          <w:b/>
          <w:bCs/>
          <w:iCs/>
          <w:sz w:val="24"/>
          <w:szCs w:val="24"/>
          <w:lang w:val="es-ES" w:eastAsia="es-ES"/>
        </w:rPr>
      </w:pPr>
    </w:p>
    <w:p w:rsidR="00263ED0" w:rsidRDefault="00263ED0" w:rsidP="00263ED0">
      <w:pPr>
        <w:spacing w:after="0" w:line="120" w:lineRule="atLeast"/>
        <w:jc w:val="both"/>
        <w:rPr>
          <w:rFonts w:ascii="Trebuchet MS" w:eastAsia="Times New Roman" w:hAnsi="Trebuchet MS" w:cs="Times New Roman"/>
          <w:b/>
          <w:bCs/>
          <w:iCs/>
          <w:sz w:val="24"/>
          <w:szCs w:val="24"/>
          <w:lang w:val="es-ES" w:eastAsia="es-ES"/>
        </w:rPr>
      </w:pPr>
    </w:p>
    <w:p w:rsidR="00263ED0" w:rsidRDefault="00263ED0" w:rsidP="00263ED0">
      <w:pPr>
        <w:spacing w:after="0" w:line="120" w:lineRule="atLeast"/>
        <w:jc w:val="both"/>
        <w:rPr>
          <w:rFonts w:ascii="Trebuchet MS" w:eastAsia="Times New Roman" w:hAnsi="Trebuchet MS" w:cs="Times New Roman"/>
          <w:b/>
          <w:bCs/>
          <w:iCs/>
          <w:sz w:val="24"/>
          <w:szCs w:val="24"/>
          <w:lang w:val="es-ES" w:eastAsia="es-ES"/>
        </w:rPr>
      </w:pPr>
    </w:p>
    <w:p w:rsidR="00263ED0" w:rsidRDefault="00263ED0" w:rsidP="00263ED0">
      <w:pPr>
        <w:spacing w:after="0" w:line="120" w:lineRule="atLeast"/>
        <w:jc w:val="both"/>
        <w:rPr>
          <w:rFonts w:ascii="Trebuchet MS" w:eastAsia="Times New Roman" w:hAnsi="Trebuchet MS" w:cs="Times New Roman"/>
          <w:b/>
          <w:bCs/>
          <w:iCs/>
          <w:sz w:val="24"/>
          <w:szCs w:val="24"/>
          <w:lang w:val="es-ES" w:eastAsia="es-ES"/>
        </w:rPr>
      </w:pPr>
    </w:p>
    <w:p w:rsidR="00263ED0" w:rsidRDefault="00263ED0" w:rsidP="00263ED0">
      <w:pPr>
        <w:spacing w:after="0" w:line="120" w:lineRule="atLeast"/>
        <w:jc w:val="both"/>
        <w:rPr>
          <w:rFonts w:ascii="Trebuchet MS" w:eastAsia="Times New Roman" w:hAnsi="Trebuchet MS" w:cs="Times New Roman"/>
          <w:b/>
          <w:bCs/>
          <w:iCs/>
          <w:sz w:val="24"/>
          <w:szCs w:val="24"/>
          <w:lang w:val="es-ES" w:eastAsia="es-ES"/>
        </w:rPr>
      </w:pPr>
    </w:p>
    <w:p w:rsidR="00263ED0" w:rsidRDefault="00263ED0" w:rsidP="00263ED0">
      <w:pPr>
        <w:spacing w:after="0" w:line="120" w:lineRule="atLeast"/>
        <w:jc w:val="both"/>
        <w:rPr>
          <w:rFonts w:ascii="Trebuchet MS" w:eastAsia="Times New Roman" w:hAnsi="Trebuchet MS" w:cs="Times New Roman"/>
          <w:b/>
          <w:bCs/>
          <w:iCs/>
          <w:sz w:val="24"/>
          <w:szCs w:val="24"/>
          <w:lang w:val="es-ES" w:eastAsia="es-ES"/>
        </w:rPr>
      </w:pPr>
    </w:p>
    <w:p w:rsidR="00263ED0" w:rsidRDefault="00263ED0" w:rsidP="00263ED0">
      <w:pPr>
        <w:spacing w:after="0" w:line="120" w:lineRule="atLeast"/>
        <w:jc w:val="both"/>
        <w:rPr>
          <w:rFonts w:ascii="Trebuchet MS" w:eastAsia="Times New Roman" w:hAnsi="Trebuchet MS" w:cs="Times New Roman"/>
          <w:b/>
          <w:bCs/>
          <w:iCs/>
          <w:sz w:val="24"/>
          <w:szCs w:val="24"/>
          <w:lang w:val="es-ES" w:eastAsia="es-ES"/>
        </w:rPr>
      </w:pPr>
    </w:p>
    <w:p w:rsidR="00263ED0" w:rsidRPr="00263ED0" w:rsidRDefault="00263ED0" w:rsidP="00263ED0">
      <w:pPr>
        <w:spacing w:after="0" w:line="120" w:lineRule="atLeast"/>
        <w:jc w:val="both"/>
        <w:rPr>
          <w:rFonts w:ascii="Trebuchet MS" w:eastAsia="Times New Roman" w:hAnsi="Trebuchet MS" w:cs="Times New Roman"/>
          <w:b/>
          <w:bCs/>
          <w:iCs/>
          <w:sz w:val="24"/>
          <w:szCs w:val="24"/>
          <w:lang w:val="es-ES" w:eastAsia="es-ES"/>
        </w:rPr>
      </w:pPr>
    </w:p>
    <w:p w:rsidR="00263ED0" w:rsidRP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263ED0" w:rsidRP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263ED0" w:rsidRP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r w:rsidRPr="00263ED0">
        <w:rPr>
          <w:rFonts w:ascii="Trebuchet MS" w:eastAsia="Times New Roman" w:hAnsi="Trebuchet MS" w:cs="Times New Roman"/>
          <w:b/>
          <w:bCs/>
          <w:iCs/>
          <w:sz w:val="24"/>
          <w:szCs w:val="24"/>
          <w:lang w:val="es-ES" w:eastAsia="es-ES"/>
        </w:rPr>
        <w:t>MUNICIPIO DE SAN BERNARDO DEL VIENTO</w:t>
      </w:r>
    </w:p>
    <w:p w:rsidR="00263ED0" w:rsidRP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263ED0" w:rsidRP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263ED0" w:rsidRP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104EB8" w:rsidRDefault="00104EB8" w:rsidP="00263ED0">
      <w:pPr>
        <w:spacing w:after="0" w:line="120" w:lineRule="atLeast"/>
        <w:jc w:val="center"/>
        <w:rPr>
          <w:rFonts w:ascii="Trebuchet MS" w:eastAsia="Times New Roman" w:hAnsi="Trebuchet MS" w:cs="Times New Roman"/>
          <w:b/>
          <w:bCs/>
          <w:iCs/>
          <w:sz w:val="24"/>
          <w:szCs w:val="24"/>
          <w:lang w:val="es-ES" w:eastAsia="es-ES"/>
        </w:rPr>
      </w:pPr>
    </w:p>
    <w:p w:rsidR="00104EB8" w:rsidRDefault="00104EB8" w:rsidP="00263ED0">
      <w:pPr>
        <w:spacing w:after="0" w:line="120" w:lineRule="atLeast"/>
        <w:jc w:val="center"/>
        <w:rPr>
          <w:rFonts w:ascii="Trebuchet MS" w:eastAsia="Times New Roman" w:hAnsi="Trebuchet MS" w:cs="Times New Roman"/>
          <w:b/>
          <w:bCs/>
          <w:iCs/>
          <w:sz w:val="24"/>
          <w:szCs w:val="24"/>
          <w:lang w:val="es-ES" w:eastAsia="es-ES"/>
        </w:rPr>
      </w:pPr>
    </w:p>
    <w:p w:rsidR="00263ED0" w:rsidRPr="00263ED0" w:rsidRDefault="00263ED0" w:rsidP="00104EB8">
      <w:pPr>
        <w:spacing w:after="0" w:line="360" w:lineRule="auto"/>
        <w:jc w:val="center"/>
        <w:rPr>
          <w:rFonts w:ascii="Trebuchet MS" w:eastAsia="Times New Roman" w:hAnsi="Trebuchet MS" w:cs="Times New Roman"/>
          <w:b/>
          <w:sz w:val="24"/>
          <w:szCs w:val="24"/>
          <w:lang w:val="es-ES" w:eastAsia="es-ES"/>
        </w:rPr>
      </w:pPr>
      <w:r>
        <w:rPr>
          <w:rFonts w:ascii="Trebuchet MS" w:eastAsia="Times New Roman" w:hAnsi="Trebuchet MS" w:cs="Times New Roman"/>
          <w:b/>
          <w:bCs/>
          <w:iCs/>
          <w:sz w:val="24"/>
          <w:szCs w:val="24"/>
          <w:lang w:val="es-ES" w:eastAsia="es-ES"/>
        </w:rPr>
        <w:t>ANALISIS E INTERPRETACION COMPARADA CON LA AUTO EVALUACION 2012</w:t>
      </w:r>
    </w:p>
    <w:p w:rsidR="00104EB8" w:rsidRDefault="00263ED0" w:rsidP="00605AEE">
      <w:pPr>
        <w:spacing w:after="0" w:line="360" w:lineRule="auto"/>
        <w:jc w:val="center"/>
        <w:rPr>
          <w:rFonts w:ascii="Trebuchet MS" w:eastAsia="Times New Roman" w:hAnsi="Trebuchet MS" w:cs="Times New Roman"/>
          <w:sz w:val="24"/>
          <w:szCs w:val="24"/>
          <w:lang w:val="es-ES" w:eastAsia="es-ES"/>
        </w:rPr>
      </w:pPr>
      <w:r>
        <w:rPr>
          <w:rFonts w:ascii="Trebuchet MS" w:eastAsia="Times New Roman" w:hAnsi="Trebuchet MS" w:cs="Times New Roman"/>
          <w:b/>
          <w:noProof/>
          <w:sz w:val="24"/>
          <w:szCs w:val="24"/>
          <w:lang w:eastAsia="es-CO"/>
        </w:rPr>
        <w:drawing>
          <wp:inline distT="0" distB="0" distL="0" distR="0" wp14:anchorId="4196E5A5" wp14:editId="54F4B5B8">
            <wp:extent cx="5207142" cy="2990850"/>
            <wp:effectExtent l="0" t="0" r="0" b="0"/>
            <wp:docPr id="1" name="Imagen 1" descr="C:\Users\Hp\Desktop\PERFIL  2012 Y 2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esktop\PERFIL  2012 Y 201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23934" cy="3000495"/>
                    </a:xfrm>
                    <a:prstGeom prst="rect">
                      <a:avLst/>
                    </a:prstGeom>
                    <a:noFill/>
                    <a:ln>
                      <a:noFill/>
                    </a:ln>
                  </pic:spPr>
                </pic:pic>
              </a:graphicData>
            </a:graphic>
          </wp:inline>
        </w:drawing>
      </w:r>
    </w:p>
    <w:p w:rsidR="00104EB8" w:rsidRDefault="00104EB8" w:rsidP="00104EB8">
      <w:pPr>
        <w:spacing w:after="0" w:line="360" w:lineRule="auto"/>
        <w:jc w:val="both"/>
        <w:rPr>
          <w:rFonts w:ascii="Trebuchet MS" w:eastAsia="Times New Roman" w:hAnsi="Trebuchet MS" w:cs="Times New Roman"/>
          <w:sz w:val="24"/>
          <w:szCs w:val="24"/>
          <w:lang w:val="es-ES" w:eastAsia="es-ES"/>
        </w:rPr>
      </w:pPr>
    </w:p>
    <w:p w:rsidR="00D33325" w:rsidRDefault="00263ED0" w:rsidP="00104EB8">
      <w:pPr>
        <w:spacing w:after="0" w:line="360" w:lineRule="auto"/>
        <w:jc w:val="both"/>
        <w:rPr>
          <w:rFonts w:ascii="Trebuchet MS" w:eastAsia="Times New Roman" w:hAnsi="Trebuchet MS" w:cs="Times New Roman"/>
          <w:sz w:val="24"/>
          <w:szCs w:val="24"/>
          <w:lang w:val="es-ES" w:eastAsia="es-ES"/>
        </w:rPr>
      </w:pPr>
      <w:r>
        <w:rPr>
          <w:rFonts w:ascii="Trebuchet MS" w:eastAsia="Times New Roman" w:hAnsi="Trebuchet MS" w:cs="Times New Roman"/>
          <w:sz w:val="24"/>
          <w:szCs w:val="24"/>
          <w:lang w:val="es-ES" w:eastAsia="es-ES"/>
        </w:rPr>
        <w:t xml:space="preserve">Interpretando </w:t>
      </w:r>
      <w:r w:rsidR="00D33325">
        <w:rPr>
          <w:rFonts w:ascii="Trebuchet MS" w:eastAsia="Times New Roman" w:hAnsi="Trebuchet MS" w:cs="Times New Roman"/>
          <w:sz w:val="24"/>
          <w:szCs w:val="24"/>
          <w:lang w:val="es-ES" w:eastAsia="es-ES"/>
        </w:rPr>
        <w:t xml:space="preserve"> lo</w:t>
      </w:r>
      <w:r>
        <w:rPr>
          <w:rFonts w:ascii="Trebuchet MS" w:eastAsia="Times New Roman" w:hAnsi="Trebuchet MS" w:cs="Times New Roman"/>
          <w:sz w:val="24"/>
          <w:szCs w:val="24"/>
          <w:lang w:val="es-ES" w:eastAsia="es-ES"/>
        </w:rPr>
        <w:t xml:space="preserve"> plasmado en las gráficas de los perfiles generales de la institución podemos deducir </w:t>
      </w:r>
      <w:r w:rsidR="00D33325">
        <w:rPr>
          <w:rFonts w:ascii="Trebuchet MS" w:eastAsia="Times New Roman" w:hAnsi="Trebuchet MS" w:cs="Times New Roman"/>
          <w:sz w:val="24"/>
          <w:szCs w:val="24"/>
          <w:lang w:val="es-ES" w:eastAsia="es-ES"/>
        </w:rPr>
        <w:t>que:</w:t>
      </w:r>
    </w:p>
    <w:p w:rsidR="00104EB8" w:rsidRPr="00104EB8" w:rsidRDefault="00104EB8" w:rsidP="00104EB8">
      <w:pPr>
        <w:spacing w:after="0" w:line="360" w:lineRule="auto"/>
        <w:jc w:val="both"/>
        <w:rPr>
          <w:rFonts w:ascii="Trebuchet MS" w:eastAsia="Times New Roman" w:hAnsi="Trebuchet MS" w:cs="Times New Roman"/>
          <w:b/>
          <w:sz w:val="24"/>
          <w:szCs w:val="24"/>
          <w:lang w:val="es-ES" w:eastAsia="es-ES"/>
        </w:rPr>
      </w:pPr>
    </w:p>
    <w:p w:rsidR="00263ED0" w:rsidRDefault="00263ED0" w:rsidP="00D33325">
      <w:pPr>
        <w:spacing w:after="0" w:line="360" w:lineRule="auto"/>
        <w:jc w:val="both"/>
        <w:rPr>
          <w:rFonts w:ascii="Trebuchet MS" w:eastAsia="Times New Roman" w:hAnsi="Trebuchet MS" w:cs="Times New Roman"/>
          <w:sz w:val="24"/>
          <w:szCs w:val="24"/>
          <w:lang w:val="es-ES" w:eastAsia="es-ES"/>
        </w:rPr>
      </w:pPr>
      <w:r>
        <w:rPr>
          <w:rFonts w:ascii="Trebuchet MS" w:eastAsia="Times New Roman" w:hAnsi="Trebuchet MS" w:cs="Times New Roman"/>
          <w:sz w:val="24"/>
          <w:szCs w:val="24"/>
          <w:lang w:val="es-ES" w:eastAsia="es-ES"/>
        </w:rPr>
        <w:t xml:space="preserve">En el 2012 </w:t>
      </w:r>
      <w:r w:rsidR="00D33325">
        <w:rPr>
          <w:rFonts w:ascii="Trebuchet MS" w:eastAsia="Times New Roman" w:hAnsi="Trebuchet MS" w:cs="Times New Roman"/>
          <w:sz w:val="24"/>
          <w:szCs w:val="24"/>
          <w:lang w:val="es-ES" w:eastAsia="es-ES"/>
        </w:rPr>
        <w:t>el 18% de los proceso de los componentes se encontraban en existencia y en el 2013 solo el 10% de esos proceso se encuentran en existencia</w:t>
      </w:r>
    </w:p>
    <w:p w:rsidR="00D33325" w:rsidRDefault="00D33325" w:rsidP="00263ED0">
      <w:pPr>
        <w:spacing w:after="0" w:line="360" w:lineRule="auto"/>
        <w:jc w:val="both"/>
        <w:rPr>
          <w:rFonts w:ascii="Trebuchet MS" w:eastAsia="Times New Roman" w:hAnsi="Trebuchet MS" w:cs="Times New Roman"/>
          <w:sz w:val="24"/>
          <w:szCs w:val="24"/>
          <w:lang w:val="es-ES" w:eastAsia="es-ES"/>
        </w:rPr>
      </w:pPr>
      <w:r>
        <w:rPr>
          <w:rFonts w:ascii="Trebuchet MS" w:eastAsia="Times New Roman" w:hAnsi="Trebuchet MS" w:cs="Times New Roman"/>
          <w:sz w:val="24"/>
          <w:szCs w:val="24"/>
          <w:lang w:val="es-ES" w:eastAsia="es-ES"/>
        </w:rPr>
        <w:t>Lo que arroja un margen del 8% de mejora</w:t>
      </w:r>
    </w:p>
    <w:p w:rsidR="00104EB8" w:rsidRDefault="00104EB8" w:rsidP="00263ED0">
      <w:pPr>
        <w:spacing w:after="0" w:line="360" w:lineRule="auto"/>
        <w:jc w:val="both"/>
        <w:rPr>
          <w:rFonts w:ascii="Trebuchet MS" w:eastAsia="Times New Roman" w:hAnsi="Trebuchet MS" w:cs="Times New Roman"/>
          <w:sz w:val="24"/>
          <w:szCs w:val="24"/>
          <w:lang w:val="es-ES" w:eastAsia="es-ES"/>
        </w:rPr>
      </w:pPr>
    </w:p>
    <w:p w:rsidR="00D33325" w:rsidRDefault="00D33325" w:rsidP="00D33325">
      <w:pPr>
        <w:spacing w:after="0" w:line="360" w:lineRule="auto"/>
        <w:jc w:val="both"/>
        <w:rPr>
          <w:rFonts w:ascii="Trebuchet MS" w:eastAsia="Times New Roman" w:hAnsi="Trebuchet MS" w:cs="Times New Roman"/>
          <w:sz w:val="24"/>
          <w:szCs w:val="24"/>
          <w:lang w:val="es-ES" w:eastAsia="es-ES"/>
        </w:rPr>
      </w:pPr>
      <w:r>
        <w:rPr>
          <w:rFonts w:ascii="Trebuchet MS" w:eastAsia="Times New Roman" w:hAnsi="Trebuchet MS" w:cs="Times New Roman"/>
          <w:sz w:val="24"/>
          <w:szCs w:val="24"/>
          <w:lang w:val="es-ES" w:eastAsia="es-ES"/>
        </w:rPr>
        <w:t xml:space="preserve">En el 2012 </w:t>
      </w:r>
      <w:r w:rsidR="001F443D">
        <w:rPr>
          <w:rFonts w:ascii="Trebuchet MS" w:eastAsia="Times New Roman" w:hAnsi="Trebuchet MS" w:cs="Times New Roman"/>
          <w:sz w:val="24"/>
          <w:szCs w:val="24"/>
          <w:lang w:val="es-ES" w:eastAsia="es-ES"/>
        </w:rPr>
        <w:t xml:space="preserve">el 34 </w:t>
      </w:r>
      <w:r>
        <w:rPr>
          <w:rFonts w:ascii="Trebuchet MS" w:eastAsia="Times New Roman" w:hAnsi="Trebuchet MS" w:cs="Times New Roman"/>
          <w:sz w:val="24"/>
          <w:szCs w:val="24"/>
          <w:lang w:val="es-ES" w:eastAsia="es-ES"/>
        </w:rPr>
        <w:t>% de los proceso de los componen</w:t>
      </w:r>
      <w:r>
        <w:rPr>
          <w:rFonts w:ascii="Trebuchet MS" w:eastAsia="Times New Roman" w:hAnsi="Trebuchet MS" w:cs="Times New Roman"/>
          <w:sz w:val="24"/>
          <w:szCs w:val="24"/>
          <w:lang w:val="es-ES" w:eastAsia="es-ES"/>
        </w:rPr>
        <w:t>tes se encontraban en pertinencia</w:t>
      </w:r>
      <w:r>
        <w:rPr>
          <w:rFonts w:ascii="Trebuchet MS" w:eastAsia="Times New Roman" w:hAnsi="Trebuchet MS" w:cs="Times New Roman"/>
          <w:sz w:val="24"/>
          <w:szCs w:val="24"/>
          <w:lang w:val="es-ES" w:eastAsia="es-ES"/>
        </w:rPr>
        <w:t xml:space="preserve"> y en el 2013 solo el </w:t>
      </w:r>
      <w:r w:rsidR="001F443D">
        <w:rPr>
          <w:rFonts w:ascii="Trebuchet MS" w:eastAsia="Times New Roman" w:hAnsi="Trebuchet MS" w:cs="Times New Roman"/>
          <w:sz w:val="24"/>
          <w:szCs w:val="24"/>
          <w:lang w:val="es-ES" w:eastAsia="es-ES"/>
        </w:rPr>
        <w:t>29</w:t>
      </w:r>
      <w:r>
        <w:rPr>
          <w:rFonts w:ascii="Trebuchet MS" w:eastAsia="Times New Roman" w:hAnsi="Trebuchet MS" w:cs="Times New Roman"/>
          <w:sz w:val="24"/>
          <w:szCs w:val="24"/>
          <w:lang w:val="es-ES" w:eastAsia="es-ES"/>
        </w:rPr>
        <w:t>% de esos proceso se encuentran en existencia</w:t>
      </w:r>
    </w:p>
    <w:p w:rsidR="00D33325" w:rsidRDefault="00D33325" w:rsidP="00D33325">
      <w:pPr>
        <w:spacing w:after="0" w:line="360" w:lineRule="auto"/>
        <w:jc w:val="both"/>
        <w:rPr>
          <w:rFonts w:ascii="Trebuchet MS" w:eastAsia="Times New Roman" w:hAnsi="Trebuchet MS" w:cs="Times New Roman"/>
          <w:sz w:val="24"/>
          <w:szCs w:val="24"/>
          <w:lang w:val="es-ES" w:eastAsia="es-ES"/>
        </w:rPr>
      </w:pPr>
      <w:r>
        <w:rPr>
          <w:rFonts w:ascii="Trebuchet MS" w:eastAsia="Times New Roman" w:hAnsi="Trebuchet MS" w:cs="Times New Roman"/>
          <w:sz w:val="24"/>
          <w:szCs w:val="24"/>
          <w:lang w:val="es-ES" w:eastAsia="es-ES"/>
        </w:rPr>
        <w:t xml:space="preserve">Lo </w:t>
      </w:r>
      <w:r w:rsidR="001F443D">
        <w:rPr>
          <w:rFonts w:ascii="Trebuchet MS" w:eastAsia="Times New Roman" w:hAnsi="Trebuchet MS" w:cs="Times New Roman"/>
          <w:sz w:val="24"/>
          <w:szCs w:val="24"/>
          <w:lang w:val="es-ES" w:eastAsia="es-ES"/>
        </w:rPr>
        <w:t>que arroja un margen del 5</w:t>
      </w:r>
      <w:r>
        <w:rPr>
          <w:rFonts w:ascii="Trebuchet MS" w:eastAsia="Times New Roman" w:hAnsi="Trebuchet MS" w:cs="Times New Roman"/>
          <w:sz w:val="24"/>
          <w:szCs w:val="24"/>
          <w:lang w:val="es-ES" w:eastAsia="es-ES"/>
        </w:rPr>
        <w:t>% de mejora</w:t>
      </w:r>
    </w:p>
    <w:p w:rsidR="001F443D" w:rsidRDefault="001F443D" w:rsidP="00D33325">
      <w:pPr>
        <w:spacing w:after="0" w:line="360" w:lineRule="auto"/>
        <w:jc w:val="both"/>
        <w:rPr>
          <w:rFonts w:ascii="Trebuchet MS" w:eastAsia="Times New Roman" w:hAnsi="Trebuchet MS" w:cs="Times New Roman"/>
          <w:sz w:val="24"/>
          <w:szCs w:val="24"/>
          <w:lang w:val="es-ES" w:eastAsia="es-ES"/>
        </w:rPr>
      </w:pPr>
    </w:p>
    <w:p w:rsidR="001F443D" w:rsidRDefault="001F443D" w:rsidP="001F443D">
      <w:pPr>
        <w:spacing w:after="0" w:line="360" w:lineRule="auto"/>
        <w:jc w:val="both"/>
        <w:rPr>
          <w:rFonts w:ascii="Trebuchet MS" w:eastAsia="Times New Roman" w:hAnsi="Trebuchet MS" w:cs="Times New Roman"/>
          <w:sz w:val="24"/>
          <w:szCs w:val="24"/>
          <w:lang w:val="es-ES" w:eastAsia="es-ES"/>
        </w:rPr>
      </w:pPr>
      <w:r>
        <w:rPr>
          <w:rFonts w:ascii="Trebuchet MS" w:eastAsia="Times New Roman" w:hAnsi="Trebuchet MS" w:cs="Times New Roman"/>
          <w:sz w:val="24"/>
          <w:szCs w:val="24"/>
          <w:lang w:val="es-ES" w:eastAsia="es-ES"/>
        </w:rPr>
        <w:t xml:space="preserve">En el 2012 </w:t>
      </w:r>
      <w:r>
        <w:rPr>
          <w:rFonts w:ascii="Trebuchet MS" w:eastAsia="Times New Roman" w:hAnsi="Trebuchet MS" w:cs="Times New Roman"/>
          <w:sz w:val="24"/>
          <w:szCs w:val="24"/>
          <w:lang w:val="es-ES" w:eastAsia="es-ES"/>
        </w:rPr>
        <w:t>el 40</w:t>
      </w:r>
      <w:r>
        <w:rPr>
          <w:rFonts w:ascii="Trebuchet MS" w:eastAsia="Times New Roman" w:hAnsi="Trebuchet MS" w:cs="Times New Roman"/>
          <w:sz w:val="24"/>
          <w:szCs w:val="24"/>
          <w:lang w:val="es-ES" w:eastAsia="es-ES"/>
        </w:rPr>
        <w:t xml:space="preserve"> % de los proceso de los componentes se encontra</w:t>
      </w:r>
      <w:r>
        <w:rPr>
          <w:rFonts w:ascii="Trebuchet MS" w:eastAsia="Times New Roman" w:hAnsi="Trebuchet MS" w:cs="Times New Roman"/>
          <w:sz w:val="24"/>
          <w:szCs w:val="24"/>
          <w:lang w:val="es-ES" w:eastAsia="es-ES"/>
        </w:rPr>
        <w:t xml:space="preserve">ban en apropiación y en el 2013 </w:t>
      </w:r>
      <w:r>
        <w:rPr>
          <w:rFonts w:ascii="Trebuchet MS" w:eastAsia="Times New Roman" w:hAnsi="Trebuchet MS" w:cs="Times New Roman"/>
          <w:sz w:val="24"/>
          <w:szCs w:val="24"/>
          <w:lang w:val="es-ES" w:eastAsia="es-ES"/>
        </w:rPr>
        <w:t xml:space="preserve">el </w:t>
      </w:r>
      <w:r>
        <w:rPr>
          <w:rFonts w:ascii="Trebuchet MS" w:eastAsia="Times New Roman" w:hAnsi="Trebuchet MS" w:cs="Times New Roman"/>
          <w:sz w:val="24"/>
          <w:szCs w:val="24"/>
          <w:lang w:val="es-ES" w:eastAsia="es-ES"/>
        </w:rPr>
        <w:t xml:space="preserve">48 </w:t>
      </w:r>
      <w:r>
        <w:rPr>
          <w:rFonts w:ascii="Trebuchet MS" w:eastAsia="Times New Roman" w:hAnsi="Trebuchet MS" w:cs="Times New Roman"/>
          <w:sz w:val="24"/>
          <w:szCs w:val="24"/>
          <w:lang w:val="es-ES" w:eastAsia="es-ES"/>
        </w:rPr>
        <w:t xml:space="preserve">% de esos </w:t>
      </w:r>
      <w:r>
        <w:rPr>
          <w:rFonts w:ascii="Trebuchet MS" w:eastAsia="Times New Roman" w:hAnsi="Trebuchet MS" w:cs="Times New Roman"/>
          <w:sz w:val="24"/>
          <w:szCs w:val="24"/>
          <w:lang w:val="es-ES" w:eastAsia="es-ES"/>
        </w:rPr>
        <w:t>proceso se encuentran en apropiación</w:t>
      </w:r>
    </w:p>
    <w:p w:rsidR="001F443D" w:rsidRDefault="001F443D" w:rsidP="001F443D">
      <w:pPr>
        <w:spacing w:after="0" w:line="360" w:lineRule="auto"/>
        <w:jc w:val="both"/>
        <w:rPr>
          <w:rFonts w:ascii="Trebuchet MS" w:eastAsia="Times New Roman" w:hAnsi="Trebuchet MS" w:cs="Times New Roman"/>
          <w:sz w:val="24"/>
          <w:szCs w:val="24"/>
          <w:lang w:val="es-ES" w:eastAsia="es-ES"/>
        </w:rPr>
      </w:pPr>
      <w:r>
        <w:rPr>
          <w:rFonts w:ascii="Trebuchet MS" w:eastAsia="Times New Roman" w:hAnsi="Trebuchet MS" w:cs="Times New Roman"/>
          <w:sz w:val="24"/>
          <w:szCs w:val="24"/>
          <w:lang w:val="es-ES" w:eastAsia="es-ES"/>
        </w:rPr>
        <w:t xml:space="preserve">Lo </w:t>
      </w:r>
      <w:r>
        <w:rPr>
          <w:rFonts w:ascii="Trebuchet MS" w:eastAsia="Times New Roman" w:hAnsi="Trebuchet MS" w:cs="Times New Roman"/>
          <w:sz w:val="24"/>
          <w:szCs w:val="24"/>
          <w:lang w:val="es-ES" w:eastAsia="es-ES"/>
        </w:rPr>
        <w:t>que arroja un margen del 8</w:t>
      </w:r>
      <w:r>
        <w:rPr>
          <w:rFonts w:ascii="Trebuchet MS" w:eastAsia="Times New Roman" w:hAnsi="Trebuchet MS" w:cs="Times New Roman"/>
          <w:sz w:val="24"/>
          <w:szCs w:val="24"/>
          <w:lang w:val="es-ES" w:eastAsia="es-ES"/>
        </w:rPr>
        <w:t>% de mejora</w:t>
      </w:r>
      <w:r>
        <w:rPr>
          <w:rFonts w:ascii="Trebuchet MS" w:eastAsia="Times New Roman" w:hAnsi="Trebuchet MS" w:cs="Times New Roman"/>
          <w:sz w:val="24"/>
          <w:szCs w:val="24"/>
          <w:lang w:val="es-ES" w:eastAsia="es-ES"/>
        </w:rPr>
        <w:t>, entendiendo que la excelencia es ubicar los procesos en apropiación y mejoramiento continuo.</w:t>
      </w:r>
    </w:p>
    <w:p w:rsidR="00104EB8" w:rsidRDefault="00104EB8" w:rsidP="001F443D">
      <w:pPr>
        <w:spacing w:after="0" w:line="360" w:lineRule="auto"/>
        <w:jc w:val="both"/>
        <w:rPr>
          <w:rFonts w:ascii="Trebuchet MS" w:eastAsia="Times New Roman" w:hAnsi="Trebuchet MS" w:cs="Times New Roman"/>
          <w:sz w:val="24"/>
          <w:szCs w:val="24"/>
          <w:lang w:val="es-ES" w:eastAsia="es-ES"/>
        </w:rPr>
      </w:pPr>
    </w:p>
    <w:p w:rsidR="001F443D" w:rsidRDefault="001F443D" w:rsidP="001F443D">
      <w:pPr>
        <w:spacing w:after="0" w:line="360" w:lineRule="auto"/>
        <w:jc w:val="both"/>
        <w:rPr>
          <w:rFonts w:ascii="Trebuchet MS" w:eastAsia="Times New Roman" w:hAnsi="Trebuchet MS" w:cs="Times New Roman"/>
          <w:sz w:val="24"/>
          <w:szCs w:val="24"/>
          <w:lang w:val="es-ES" w:eastAsia="es-ES"/>
        </w:rPr>
      </w:pPr>
      <w:r>
        <w:rPr>
          <w:rFonts w:ascii="Trebuchet MS" w:eastAsia="Times New Roman" w:hAnsi="Trebuchet MS" w:cs="Times New Roman"/>
          <w:sz w:val="24"/>
          <w:szCs w:val="24"/>
          <w:lang w:val="es-ES" w:eastAsia="es-ES"/>
        </w:rPr>
        <w:t xml:space="preserve">En el 2012 </w:t>
      </w:r>
      <w:r w:rsidR="00104EB8">
        <w:rPr>
          <w:rFonts w:ascii="Trebuchet MS" w:eastAsia="Times New Roman" w:hAnsi="Trebuchet MS" w:cs="Times New Roman"/>
          <w:sz w:val="24"/>
          <w:szCs w:val="24"/>
          <w:lang w:val="es-ES" w:eastAsia="es-ES"/>
        </w:rPr>
        <w:t>el 3</w:t>
      </w:r>
      <w:r>
        <w:rPr>
          <w:rFonts w:ascii="Trebuchet MS" w:eastAsia="Times New Roman" w:hAnsi="Trebuchet MS" w:cs="Times New Roman"/>
          <w:sz w:val="24"/>
          <w:szCs w:val="24"/>
          <w:lang w:val="es-ES" w:eastAsia="es-ES"/>
        </w:rPr>
        <w:t xml:space="preserve"> % de los proceso de los componentes se encontra</w:t>
      </w:r>
      <w:r w:rsidR="00104EB8">
        <w:rPr>
          <w:rFonts w:ascii="Trebuchet MS" w:eastAsia="Times New Roman" w:hAnsi="Trebuchet MS" w:cs="Times New Roman"/>
          <w:sz w:val="24"/>
          <w:szCs w:val="24"/>
          <w:lang w:val="es-ES" w:eastAsia="es-ES"/>
        </w:rPr>
        <w:t xml:space="preserve">ban en mejoramiento continuo  y en el 2013 </w:t>
      </w:r>
      <w:r>
        <w:rPr>
          <w:rFonts w:ascii="Trebuchet MS" w:eastAsia="Times New Roman" w:hAnsi="Trebuchet MS" w:cs="Times New Roman"/>
          <w:sz w:val="24"/>
          <w:szCs w:val="24"/>
          <w:lang w:val="es-ES" w:eastAsia="es-ES"/>
        </w:rPr>
        <w:t xml:space="preserve"> el </w:t>
      </w:r>
      <w:r w:rsidR="00104EB8">
        <w:rPr>
          <w:rFonts w:ascii="Trebuchet MS" w:eastAsia="Times New Roman" w:hAnsi="Trebuchet MS" w:cs="Times New Roman"/>
          <w:sz w:val="24"/>
          <w:szCs w:val="24"/>
          <w:lang w:val="es-ES" w:eastAsia="es-ES"/>
        </w:rPr>
        <w:t>22</w:t>
      </w:r>
      <w:r>
        <w:rPr>
          <w:rFonts w:ascii="Trebuchet MS" w:eastAsia="Times New Roman" w:hAnsi="Trebuchet MS" w:cs="Times New Roman"/>
          <w:sz w:val="24"/>
          <w:szCs w:val="24"/>
          <w:lang w:val="es-ES" w:eastAsia="es-ES"/>
        </w:rPr>
        <w:t xml:space="preserve">% de esos </w:t>
      </w:r>
      <w:r w:rsidR="00104EB8">
        <w:rPr>
          <w:rFonts w:ascii="Trebuchet MS" w:eastAsia="Times New Roman" w:hAnsi="Trebuchet MS" w:cs="Times New Roman"/>
          <w:sz w:val="24"/>
          <w:szCs w:val="24"/>
          <w:lang w:val="es-ES" w:eastAsia="es-ES"/>
        </w:rPr>
        <w:t>proceso se encuentran en mejoramiento continuo</w:t>
      </w:r>
    </w:p>
    <w:p w:rsidR="007D5236" w:rsidRDefault="001F443D" w:rsidP="001F443D">
      <w:pPr>
        <w:spacing w:after="0" w:line="360" w:lineRule="auto"/>
        <w:jc w:val="both"/>
        <w:rPr>
          <w:rFonts w:ascii="Trebuchet MS" w:eastAsia="Times New Roman" w:hAnsi="Trebuchet MS" w:cs="Times New Roman"/>
          <w:sz w:val="24"/>
          <w:szCs w:val="24"/>
          <w:lang w:val="es-ES" w:eastAsia="es-ES"/>
        </w:rPr>
        <w:sectPr w:rsidR="007D5236" w:rsidSect="00104EB8">
          <w:pgSz w:w="12242" w:h="15842" w:code="1"/>
          <w:pgMar w:top="720" w:right="720" w:bottom="720" w:left="720" w:header="709" w:footer="709" w:gutter="0"/>
          <w:cols w:space="708"/>
          <w:docGrid w:linePitch="360"/>
        </w:sectPr>
      </w:pPr>
      <w:r>
        <w:rPr>
          <w:rFonts w:ascii="Trebuchet MS" w:eastAsia="Times New Roman" w:hAnsi="Trebuchet MS" w:cs="Times New Roman"/>
          <w:sz w:val="24"/>
          <w:szCs w:val="24"/>
          <w:lang w:val="es-ES" w:eastAsia="es-ES"/>
        </w:rPr>
        <w:t xml:space="preserve">Lo </w:t>
      </w:r>
      <w:r w:rsidR="00104EB8">
        <w:rPr>
          <w:rFonts w:ascii="Trebuchet MS" w:eastAsia="Times New Roman" w:hAnsi="Trebuchet MS" w:cs="Times New Roman"/>
          <w:sz w:val="24"/>
          <w:szCs w:val="24"/>
          <w:lang w:val="es-ES" w:eastAsia="es-ES"/>
        </w:rPr>
        <w:t>que arroja un margen del 19</w:t>
      </w:r>
      <w:r>
        <w:rPr>
          <w:rFonts w:ascii="Trebuchet MS" w:eastAsia="Times New Roman" w:hAnsi="Trebuchet MS" w:cs="Times New Roman"/>
          <w:sz w:val="24"/>
          <w:szCs w:val="24"/>
          <w:lang w:val="es-ES" w:eastAsia="es-ES"/>
        </w:rPr>
        <w:t>% de mejora</w:t>
      </w:r>
    </w:p>
    <w:tbl>
      <w:tblPr>
        <w:tblStyle w:val="Tablaconcuadrcula"/>
        <w:tblW w:w="0" w:type="auto"/>
        <w:tblInd w:w="392" w:type="dxa"/>
        <w:tblLayout w:type="fixed"/>
        <w:tblLook w:val="04A0" w:firstRow="1" w:lastRow="0" w:firstColumn="1" w:lastColumn="0" w:noHBand="0" w:noVBand="1"/>
      </w:tblPr>
      <w:tblGrid>
        <w:gridCol w:w="1276"/>
        <w:gridCol w:w="3543"/>
        <w:gridCol w:w="284"/>
        <w:gridCol w:w="3118"/>
        <w:gridCol w:w="142"/>
        <w:gridCol w:w="3827"/>
        <w:gridCol w:w="4884"/>
      </w:tblGrid>
      <w:tr w:rsidR="00605AEE" w:rsidRPr="00605AEE" w:rsidTr="00C72BBB">
        <w:tc>
          <w:tcPr>
            <w:tcW w:w="17074" w:type="dxa"/>
            <w:gridSpan w:val="7"/>
            <w:shd w:val="clear" w:color="auto" w:fill="8DB3E2" w:themeFill="text2" w:themeFillTint="66"/>
          </w:tcPr>
          <w:p w:rsidR="00605AEE" w:rsidRPr="00605AEE" w:rsidRDefault="00605AEE" w:rsidP="00605AEE">
            <w:pPr>
              <w:jc w:val="center"/>
              <w:rPr>
                <w:rFonts w:ascii="Arial" w:hAnsi="Arial" w:cs="Arial"/>
                <w:b/>
                <w:sz w:val="24"/>
                <w:szCs w:val="24"/>
              </w:rPr>
            </w:pPr>
            <w:r w:rsidRPr="00605AEE">
              <w:rPr>
                <w:rFonts w:ascii="Arial" w:hAnsi="Arial" w:cs="Arial"/>
                <w:b/>
                <w:sz w:val="24"/>
                <w:szCs w:val="24"/>
              </w:rPr>
              <w:lastRenderedPageBreak/>
              <w:t>AUTO EVALUACION DE LA INSTITUCION EDUCATIVA ISLA DE LOS MILAGROS 2013</w:t>
            </w:r>
          </w:p>
        </w:tc>
      </w:tr>
      <w:tr w:rsidR="00605AEE" w:rsidRPr="00605AEE" w:rsidTr="00C72BBB">
        <w:tc>
          <w:tcPr>
            <w:tcW w:w="17074" w:type="dxa"/>
            <w:gridSpan w:val="7"/>
            <w:shd w:val="clear" w:color="auto" w:fill="00B050"/>
          </w:tcPr>
          <w:p w:rsidR="00605AEE" w:rsidRPr="00605AEE" w:rsidRDefault="00605AEE" w:rsidP="00605AEE">
            <w:pPr>
              <w:rPr>
                <w:rFonts w:ascii="Arial" w:hAnsi="Arial" w:cs="Arial"/>
                <w:sz w:val="24"/>
                <w:szCs w:val="24"/>
              </w:rPr>
            </w:pPr>
            <w:r w:rsidRPr="00605AEE">
              <w:rPr>
                <w:rFonts w:ascii="Arial" w:hAnsi="Arial" w:cs="Arial"/>
                <w:b/>
                <w:sz w:val="24"/>
                <w:szCs w:val="24"/>
              </w:rPr>
              <w:t>AREA</w:t>
            </w:r>
            <w:r w:rsidRPr="00605AEE">
              <w:rPr>
                <w:rFonts w:ascii="Arial" w:hAnsi="Arial" w:cs="Arial"/>
                <w:sz w:val="24"/>
                <w:szCs w:val="24"/>
              </w:rPr>
              <w:t>: GESTION DIRECTIVA</w:t>
            </w:r>
          </w:p>
        </w:tc>
      </w:tr>
      <w:tr w:rsidR="00605AEE" w:rsidRPr="00605AEE" w:rsidTr="00C72BBB">
        <w:tc>
          <w:tcPr>
            <w:tcW w:w="17074" w:type="dxa"/>
            <w:gridSpan w:val="7"/>
            <w:shd w:val="clear" w:color="auto" w:fill="FFFF00"/>
          </w:tcPr>
          <w:p w:rsidR="00605AEE" w:rsidRPr="00605AEE" w:rsidRDefault="00605AEE" w:rsidP="00605AEE">
            <w:pPr>
              <w:rPr>
                <w:rFonts w:ascii="Arial" w:hAnsi="Arial" w:cs="Arial"/>
                <w:sz w:val="24"/>
                <w:szCs w:val="24"/>
              </w:rPr>
            </w:pPr>
            <w:r w:rsidRPr="00605AEE">
              <w:rPr>
                <w:rFonts w:ascii="Arial" w:hAnsi="Arial" w:cs="Arial"/>
                <w:b/>
                <w:sz w:val="24"/>
                <w:szCs w:val="24"/>
              </w:rPr>
              <w:t>PROCESO</w:t>
            </w:r>
            <w:r w:rsidRPr="00605AEE">
              <w:rPr>
                <w:rFonts w:ascii="Arial" w:hAnsi="Arial" w:cs="Arial"/>
                <w:sz w:val="24"/>
                <w:szCs w:val="24"/>
              </w:rPr>
              <w:t>: DIRECCIONAMIENTO ESTRATEGICO Y HORIZONTE INSTITUCIONAL</w:t>
            </w:r>
          </w:p>
        </w:tc>
      </w:tr>
      <w:tr w:rsidR="00605AEE" w:rsidRPr="00605AEE" w:rsidTr="00C72BBB">
        <w:tc>
          <w:tcPr>
            <w:tcW w:w="1276" w:type="dxa"/>
          </w:tcPr>
          <w:p w:rsidR="00605AEE" w:rsidRPr="00605AEE" w:rsidRDefault="00605AEE" w:rsidP="00605AEE">
            <w:pPr>
              <w:rPr>
                <w:rFonts w:ascii="Arial" w:hAnsi="Arial" w:cs="Arial"/>
                <w:b/>
              </w:rPr>
            </w:pPr>
            <w:r w:rsidRPr="00605AEE">
              <w:rPr>
                <w:rFonts w:ascii="Arial" w:hAnsi="Arial" w:cs="Arial"/>
                <w:b/>
              </w:rPr>
              <w:t>COMPONENTE</w:t>
            </w:r>
          </w:p>
        </w:tc>
        <w:tc>
          <w:tcPr>
            <w:tcW w:w="3543" w:type="dxa"/>
          </w:tcPr>
          <w:p w:rsidR="00605AEE" w:rsidRPr="00605AEE" w:rsidRDefault="00605AEE" w:rsidP="00605AEE">
            <w:pPr>
              <w:rPr>
                <w:rFonts w:ascii="Arial" w:hAnsi="Arial" w:cs="Arial"/>
                <w:b/>
              </w:rPr>
            </w:pPr>
            <w:r w:rsidRPr="00605AEE">
              <w:rPr>
                <w:rFonts w:ascii="Arial" w:hAnsi="Arial" w:cs="Arial"/>
                <w:b/>
              </w:rPr>
              <w:t>1.EXISTENCIA</w:t>
            </w:r>
          </w:p>
        </w:tc>
        <w:tc>
          <w:tcPr>
            <w:tcW w:w="3544" w:type="dxa"/>
            <w:gridSpan w:val="3"/>
          </w:tcPr>
          <w:p w:rsidR="00605AEE" w:rsidRPr="00605AEE" w:rsidRDefault="00605AEE" w:rsidP="00605AEE">
            <w:pPr>
              <w:rPr>
                <w:rFonts w:ascii="Arial" w:hAnsi="Arial" w:cs="Arial"/>
                <w:b/>
              </w:rPr>
            </w:pPr>
            <w:r w:rsidRPr="00605AEE">
              <w:rPr>
                <w:rFonts w:ascii="Arial" w:hAnsi="Arial" w:cs="Arial"/>
                <w:b/>
              </w:rPr>
              <w:t>2.PERTINENCIA</w:t>
            </w:r>
          </w:p>
        </w:tc>
        <w:tc>
          <w:tcPr>
            <w:tcW w:w="3827" w:type="dxa"/>
          </w:tcPr>
          <w:p w:rsidR="00605AEE" w:rsidRPr="00605AEE" w:rsidRDefault="00605AEE" w:rsidP="00605AEE">
            <w:pPr>
              <w:rPr>
                <w:rFonts w:ascii="Arial" w:hAnsi="Arial" w:cs="Arial"/>
                <w:b/>
              </w:rPr>
            </w:pPr>
            <w:r w:rsidRPr="00605AEE">
              <w:rPr>
                <w:rFonts w:ascii="Arial" w:hAnsi="Arial" w:cs="Arial"/>
                <w:b/>
              </w:rPr>
              <w:t>3.APROPIACION</w:t>
            </w:r>
          </w:p>
        </w:tc>
        <w:tc>
          <w:tcPr>
            <w:tcW w:w="4884" w:type="dxa"/>
          </w:tcPr>
          <w:p w:rsidR="00605AEE" w:rsidRPr="00605AEE" w:rsidRDefault="00605AEE" w:rsidP="00605AEE">
            <w:pPr>
              <w:rPr>
                <w:rFonts w:ascii="Arial" w:hAnsi="Arial" w:cs="Arial"/>
                <w:b/>
              </w:rPr>
            </w:pPr>
            <w:r w:rsidRPr="00605AEE">
              <w:rPr>
                <w:rFonts w:ascii="Arial" w:hAnsi="Arial" w:cs="Arial"/>
                <w:b/>
              </w:rPr>
              <w:t>4.MEJORAMIENTO CONTINUO</w:t>
            </w:r>
          </w:p>
        </w:tc>
      </w:tr>
      <w:tr w:rsidR="00605AEE" w:rsidRPr="00605AEE" w:rsidTr="00C72BBB">
        <w:trPr>
          <w:cantSplit/>
          <w:trHeight w:val="1134"/>
        </w:trPr>
        <w:tc>
          <w:tcPr>
            <w:tcW w:w="1276" w:type="dxa"/>
            <w:textDirection w:val="btLr"/>
          </w:tcPr>
          <w:p w:rsidR="00605AEE" w:rsidRPr="00605AEE" w:rsidRDefault="00605AEE" w:rsidP="00605AEE">
            <w:pPr>
              <w:autoSpaceDE w:val="0"/>
              <w:autoSpaceDN w:val="0"/>
              <w:adjustRightInd w:val="0"/>
              <w:ind w:left="113" w:right="113"/>
              <w:rPr>
                <w:rFonts w:ascii="Arial" w:hAnsi="Arial" w:cs="Arial"/>
                <w:b/>
                <w:sz w:val="20"/>
                <w:szCs w:val="20"/>
              </w:rPr>
            </w:pPr>
            <w:r w:rsidRPr="00605AEE">
              <w:rPr>
                <w:rFonts w:ascii="Arial" w:hAnsi="Arial" w:cs="Arial"/>
                <w:b/>
                <w:sz w:val="20"/>
                <w:szCs w:val="20"/>
              </w:rPr>
              <w:t>Misión, visión y principios, en el marco de una institución integrada</w:t>
            </w:r>
          </w:p>
        </w:tc>
        <w:tc>
          <w:tcPr>
            <w:tcW w:w="3543"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Hay una formulación incipiente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o parcial del direccionamiento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estratégico</w:t>
            </w:r>
            <w:proofErr w:type="gramEnd"/>
            <w:r w:rsidRPr="00605AEE">
              <w:rPr>
                <w:rFonts w:ascii="Arial" w:hAnsi="Arial" w:cs="Arial"/>
                <w:b/>
                <w:sz w:val="20"/>
                <w:szCs w:val="20"/>
              </w:rPr>
              <w:t xml:space="preserve"> como institución integrada e inclusiva. Pueden estar</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prevaleciendo la misión, la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visión o los principios de cada</w:t>
            </w:r>
          </w:p>
        </w:tc>
        <w:tc>
          <w:tcPr>
            <w:tcW w:w="3544" w:type="dxa"/>
            <w:gridSpan w:val="3"/>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Hay algunos avances hacia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formulación de la misión,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visión y los principios que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orientan estratégicamente la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institución integrada e inclusiva, pero éstos todavía no están totalmente articulados</w:t>
            </w:r>
          </w:p>
        </w:tc>
        <w:tc>
          <w:tcPr>
            <w:tcW w:w="3827" w:type="dxa"/>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Se cuenta con una formulación de la misión, la visión y los principios que articulan e identifican a la institución como un todo. Estos elementos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han sido apropiados parcialmente por la comunidad educativa</w:t>
            </w:r>
          </w:p>
        </w:tc>
        <w:tc>
          <w:tcPr>
            <w:tcW w:w="4884"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asegura que la inclusión y la calidad sean el centro de su desarrollo, lo cual se ve reflejado en la misión, la visión y los principios están claramente definidos para la institución integrada e inclusiva y son revisados y ajustados periódicamente, en función de los nuevos retos externos y de las necesidades de los estudiantes</w:t>
            </w:r>
          </w:p>
        </w:tc>
      </w:tr>
      <w:tr w:rsidR="00605AEE" w:rsidRPr="00605AEE" w:rsidTr="00C72BBB">
        <w:trPr>
          <w:cantSplit/>
          <w:trHeight w:val="1134"/>
        </w:trPr>
        <w:tc>
          <w:tcPr>
            <w:tcW w:w="1276" w:type="dxa"/>
            <w:textDirection w:val="btLr"/>
          </w:tcPr>
          <w:p w:rsidR="00605AEE" w:rsidRPr="00605AEE" w:rsidRDefault="00605AEE" w:rsidP="00605AEE">
            <w:pPr>
              <w:ind w:left="113" w:right="113"/>
              <w:rPr>
                <w:rFonts w:ascii="Arial" w:hAnsi="Arial" w:cs="Arial"/>
                <w:b/>
                <w:sz w:val="20"/>
                <w:szCs w:val="20"/>
              </w:rPr>
            </w:pPr>
            <w:r w:rsidRPr="00605AEE">
              <w:rPr>
                <w:rFonts w:ascii="Arial" w:hAnsi="Arial" w:cs="Arial"/>
                <w:b/>
                <w:sz w:val="20"/>
                <w:szCs w:val="20"/>
              </w:rPr>
              <w:t>Metas instituciones</w:t>
            </w:r>
          </w:p>
        </w:tc>
        <w:tc>
          <w:tcPr>
            <w:tcW w:w="3543"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Las metas están formuladas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solamente</w:t>
            </w:r>
            <w:proofErr w:type="gramEnd"/>
            <w:r w:rsidRPr="00605AEE">
              <w:rPr>
                <w:rFonts w:ascii="Arial" w:hAnsi="Arial" w:cs="Arial"/>
                <w:b/>
                <w:sz w:val="20"/>
                <w:szCs w:val="20"/>
              </w:rPr>
              <w:t xml:space="preserve"> para algunas sedes.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Además, ninguna o sólo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algunas son cuantificables y</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responden a unos propósitos</w:t>
            </w:r>
          </w:p>
          <w:p w:rsidR="00605AEE" w:rsidRPr="00605AEE" w:rsidRDefault="00605AEE" w:rsidP="00605AEE">
            <w:pPr>
              <w:rPr>
                <w:rFonts w:ascii="Arial" w:hAnsi="Arial" w:cs="Arial"/>
                <w:b/>
                <w:sz w:val="20"/>
                <w:szCs w:val="20"/>
              </w:rPr>
            </w:pPr>
            <w:r w:rsidRPr="00605AEE">
              <w:rPr>
                <w:rFonts w:ascii="Arial" w:hAnsi="Arial" w:cs="Arial"/>
                <w:b/>
                <w:sz w:val="20"/>
                <w:szCs w:val="20"/>
              </w:rPr>
              <w:t>claros de mejoramiento</w:t>
            </w:r>
          </w:p>
        </w:tc>
        <w:tc>
          <w:tcPr>
            <w:tcW w:w="3544" w:type="dxa"/>
            <w:gridSpan w:val="3"/>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Hay metas establecidas para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integrada e inclusiva, pero solamente algunas responden a sus objetivos y al</w:t>
            </w:r>
          </w:p>
          <w:p w:rsidR="00605AEE" w:rsidRPr="00605AEE" w:rsidRDefault="00605AEE" w:rsidP="00605AEE">
            <w:pPr>
              <w:rPr>
                <w:rFonts w:ascii="Arial" w:hAnsi="Arial" w:cs="Arial"/>
                <w:b/>
                <w:sz w:val="20"/>
                <w:szCs w:val="20"/>
              </w:rPr>
            </w:pPr>
            <w:r w:rsidRPr="00605AEE">
              <w:rPr>
                <w:rFonts w:ascii="Arial" w:hAnsi="Arial" w:cs="Arial"/>
                <w:b/>
                <w:sz w:val="20"/>
                <w:szCs w:val="20"/>
              </w:rPr>
              <w:t>direccionamiento estratégico</w:t>
            </w:r>
          </w:p>
        </w:tc>
        <w:tc>
          <w:tcPr>
            <w:tcW w:w="3827" w:type="dxa"/>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Todas las metas establecidas para la institución integrada e inclusiva responden a sus objetivos y al direccionamiento estratégico. Además, éstas son conocidas y puestas en práctica por la comunidad educativa.</w:t>
            </w:r>
          </w:p>
        </w:tc>
        <w:tc>
          <w:tcPr>
            <w:tcW w:w="4884"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Se evalúa periódicamente el cumplimiento de las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metas</w:t>
            </w:r>
            <w:proofErr w:type="gramEnd"/>
            <w:r w:rsidRPr="00605AEE">
              <w:rPr>
                <w:rFonts w:ascii="Arial" w:hAnsi="Arial" w:cs="Arial"/>
                <w:b/>
                <w:sz w:val="20"/>
                <w:szCs w:val="20"/>
              </w:rPr>
              <w:t>, lo que permite realizar ajustes y reorientar los diferentes aspectos de la gestión institucional. La revisión periódica de las metas da cuenta del proceso progresivo de la transformación hacia la atención a la población diversa y vulnerable</w:t>
            </w:r>
          </w:p>
        </w:tc>
      </w:tr>
      <w:tr w:rsidR="00605AEE" w:rsidRPr="00605AEE" w:rsidTr="00C72BBB">
        <w:trPr>
          <w:cantSplit/>
          <w:trHeight w:val="1134"/>
        </w:trPr>
        <w:tc>
          <w:tcPr>
            <w:tcW w:w="1276" w:type="dxa"/>
            <w:textDirection w:val="btLr"/>
          </w:tcPr>
          <w:p w:rsidR="00605AEE" w:rsidRPr="00605AEE" w:rsidRDefault="00605AEE" w:rsidP="00605AEE">
            <w:pPr>
              <w:autoSpaceDE w:val="0"/>
              <w:autoSpaceDN w:val="0"/>
              <w:adjustRightInd w:val="0"/>
              <w:ind w:left="113" w:right="113"/>
              <w:rPr>
                <w:rFonts w:ascii="Arial" w:hAnsi="Arial" w:cs="Arial"/>
                <w:b/>
                <w:sz w:val="20"/>
                <w:szCs w:val="20"/>
              </w:rPr>
            </w:pPr>
            <w:r w:rsidRPr="00605AEE">
              <w:rPr>
                <w:rFonts w:ascii="Arial" w:hAnsi="Arial" w:cs="Arial"/>
                <w:b/>
                <w:sz w:val="20"/>
                <w:szCs w:val="20"/>
              </w:rPr>
              <w:t>Conocimiento y apropiación del direccionamiento</w:t>
            </w:r>
          </w:p>
        </w:tc>
        <w:tc>
          <w:tcPr>
            <w:tcW w:w="3543"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realiza ocasionalmente algunas acciones, tales como charlas, publicación de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documentos en carteleras, para difundir su horizonte institucional</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entre los miembros de la comunidad educativa</w:t>
            </w:r>
          </w:p>
        </w:tc>
        <w:tc>
          <w:tcPr>
            <w:tcW w:w="3544" w:type="dxa"/>
            <w:gridSpan w:val="3"/>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proceso de divulgación y apropiación del direccionamiento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estratégico que incluye diversos medios: comunicados, carteleras, murales, talleres, grupos de encuentro, conversatorios,</w:t>
            </w:r>
          </w:p>
          <w:p w:rsidR="00605AEE" w:rsidRPr="00605AEE" w:rsidRDefault="00605AEE" w:rsidP="00605AEE">
            <w:pPr>
              <w:rPr>
                <w:rFonts w:ascii="Arial" w:hAnsi="Arial" w:cs="Arial"/>
                <w:b/>
                <w:sz w:val="20"/>
                <w:szCs w:val="20"/>
              </w:rPr>
            </w:pPr>
            <w:r w:rsidRPr="00605AEE">
              <w:rPr>
                <w:rFonts w:ascii="Arial" w:hAnsi="Arial" w:cs="Arial"/>
                <w:b/>
                <w:sz w:val="20"/>
                <w:szCs w:val="20"/>
              </w:rPr>
              <w:t>etc.</w:t>
            </w:r>
          </w:p>
        </w:tc>
        <w:tc>
          <w:tcPr>
            <w:tcW w:w="3827"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comunidad educativa conoce y comparte el direccionamiento estratégico. Esto se evidencia</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en</w:t>
            </w:r>
            <w:proofErr w:type="gramEnd"/>
            <w:r w:rsidRPr="00605AEE">
              <w:rPr>
                <w:rFonts w:ascii="Arial" w:hAnsi="Arial" w:cs="Arial"/>
                <w:b/>
                <w:sz w:val="20"/>
                <w:szCs w:val="20"/>
              </w:rPr>
              <w:t xml:space="preserve"> la identidad institucional y la unidad de propósitos entre sus miembros.</w:t>
            </w:r>
          </w:p>
        </w:tc>
        <w:tc>
          <w:tcPr>
            <w:tcW w:w="4884"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evalúa periódicamente los niveles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de</w:t>
            </w:r>
            <w:proofErr w:type="gramEnd"/>
            <w:r w:rsidRPr="00605AEE">
              <w:rPr>
                <w:rFonts w:ascii="Arial" w:hAnsi="Arial" w:cs="Arial"/>
                <w:b/>
                <w:sz w:val="20"/>
                <w:szCs w:val="20"/>
              </w:rPr>
              <w:t xml:space="preserve"> conocimiento y apropiación del direccionamiento estratégico por parte de los miembros de la comunidad educativa y realiza acciones para lograr dicha apropiación.</w:t>
            </w:r>
          </w:p>
        </w:tc>
      </w:tr>
      <w:tr w:rsidR="00605AEE" w:rsidRPr="00605AEE" w:rsidTr="00C72BBB">
        <w:trPr>
          <w:cantSplit/>
          <w:trHeight w:val="1134"/>
        </w:trPr>
        <w:tc>
          <w:tcPr>
            <w:tcW w:w="1276" w:type="dxa"/>
            <w:textDirection w:val="btLr"/>
          </w:tcPr>
          <w:p w:rsidR="00605AEE" w:rsidRPr="00605AEE" w:rsidRDefault="00605AEE" w:rsidP="00605AEE">
            <w:pPr>
              <w:autoSpaceDE w:val="0"/>
              <w:autoSpaceDN w:val="0"/>
              <w:adjustRightInd w:val="0"/>
              <w:ind w:left="113" w:right="113"/>
              <w:rPr>
                <w:rFonts w:ascii="Arial" w:hAnsi="Arial" w:cs="Arial"/>
                <w:b/>
                <w:sz w:val="20"/>
                <w:szCs w:val="20"/>
              </w:rPr>
            </w:pPr>
            <w:r w:rsidRPr="00605AEE">
              <w:rPr>
                <w:rFonts w:ascii="Arial" w:hAnsi="Arial" w:cs="Arial"/>
                <w:b/>
                <w:sz w:val="20"/>
                <w:szCs w:val="20"/>
              </w:rPr>
              <w:t>Política de inclusión de personas de diferentes grupos poblacionales o diversidad cultural</w:t>
            </w:r>
          </w:p>
        </w:tc>
        <w:tc>
          <w:tcPr>
            <w:tcW w:w="3543" w:type="dxa"/>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Los procesos de inclusión de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personas de diferentes grupos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poblacionales o diversidad</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cultural están bajo la responsabilidad de cada sede; no responden a una estrategia institucional articulada y conocida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por todos los estamentos de la</w:t>
            </w:r>
          </w:p>
          <w:p w:rsidR="00605AEE" w:rsidRPr="00605AEE" w:rsidRDefault="00605AEE" w:rsidP="00605AEE">
            <w:pPr>
              <w:rPr>
                <w:rFonts w:ascii="Arial" w:hAnsi="Arial" w:cs="Arial"/>
                <w:b/>
                <w:sz w:val="20"/>
                <w:szCs w:val="20"/>
              </w:rPr>
            </w:pPr>
            <w:proofErr w:type="gramStart"/>
            <w:r w:rsidRPr="00605AEE">
              <w:rPr>
                <w:rFonts w:ascii="Arial" w:hAnsi="Arial" w:cs="Arial"/>
                <w:b/>
                <w:sz w:val="20"/>
                <w:szCs w:val="20"/>
              </w:rPr>
              <w:t>comunidad</w:t>
            </w:r>
            <w:proofErr w:type="gramEnd"/>
            <w:r w:rsidRPr="00605AEE">
              <w:rPr>
                <w:rFonts w:ascii="Arial" w:hAnsi="Arial" w:cs="Arial"/>
                <w:b/>
                <w:sz w:val="20"/>
                <w:szCs w:val="20"/>
              </w:rPr>
              <w:t xml:space="preserve"> educativa.</w:t>
            </w:r>
          </w:p>
        </w:tc>
        <w:tc>
          <w:tcPr>
            <w:tcW w:w="3544" w:type="dxa"/>
            <w:gridSpan w:val="3"/>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tiene una estrategia articulada para promover inclusión de personas de diferentes grupos poblacionales o diversidad cultural, que es conocida por todos los estamentos de la comunidad educativa para direccionar las acciones en este sentido.</w:t>
            </w:r>
          </w:p>
        </w:tc>
        <w:tc>
          <w:tcPr>
            <w:tcW w:w="3827"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estrategia de promoción de la inclusión de personas de diferentes grupos poblacionales o diversidad cultural es la base para que se adapten metodologías y espacios físicos,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apoyar</w:t>
            </w:r>
            <w:proofErr w:type="gramEnd"/>
            <w:r w:rsidRPr="00605AEE">
              <w:rPr>
                <w:rFonts w:ascii="Arial" w:hAnsi="Arial" w:cs="Arial"/>
                <w:b/>
                <w:sz w:val="20"/>
                <w:szCs w:val="20"/>
              </w:rPr>
              <w:t xml:space="preserve"> talentos y hacerlos valorar por todos los estamentos de la comunidad educativa. Además, promueve la coordinación con otros organismos para su atención integral.</w:t>
            </w:r>
          </w:p>
          <w:p w:rsidR="00605AEE" w:rsidRPr="00605AEE" w:rsidRDefault="00605AEE" w:rsidP="00605AEE">
            <w:pPr>
              <w:autoSpaceDE w:val="0"/>
              <w:autoSpaceDN w:val="0"/>
              <w:adjustRightInd w:val="0"/>
              <w:rPr>
                <w:rFonts w:ascii="Arial" w:hAnsi="Arial" w:cs="Arial"/>
                <w:b/>
                <w:sz w:val="20"/>
                <w:szCs w:val="20"/>
              </w:rPr>
            </w:pPr>
          </w:p>
          <w:p w:rsidR="00605AEE" w:rsidRPr="00605AEE" w:rsidRDefault="00605AEE" w:rsidP="00605AEE">
            <w:pPr>
              <w:autoSpaceDE w:val="0"/>
              <w:autoSpaceDN w:val="0"/>
              <w:adjustRightInd w:val="0"/>
              <w:rPr>
                <w:rFonts w:ascii="Arial" w:hAnsi="Arial" w:cs="Arial"/>
                <w:b/>
                <w:sz w:val="20"/>
                <w:szCs w:val="20"/>
              </w:rPr>
            </w:pPr>
          </w:p>
          <w:p w:rsidR="00605AEE" w:rsidRPr="00605AEE" w:rsidRDefault="00605AEE" w:rsidP="00605AEE">
            <w:pPr>
              <w:autoSpaceDE w:val="0"/>
              <w:autoSpaceDN w:val="0"/>
              <w:adjustRightInd w:val="0"/>
              <w:rPr>
                <w:rFonts w:ascii="Arial" w:hAnsi="Arial" w:cs="Arial"/>
                <w:b/>
                <w:sz w:val="20"/>
                <w:szCs w:val="20"/>
              </w:rPr>
            </w:pPr>
          </w:p>
          <w:p w:rsidR="00605AEE" w:rsidRPr="00605AEE" w:rsidRDefault="00605AEE" w:rsidP="00605AEE">
            <w:pPr>
              <w:autoSpaceDE w:val="0"/>
              <w:autoSpaceDN w:val="0"/>
              <w:adjustRightInd w:val="0"/>
              <w:rPr>
                <w:rFonts w:ascii="Arial" w:hAnsi="Arial" w:cs="Arial"/>
                <w:b/>
                <w:sz w:val="20"/>
                <w:szCs w:val="20"/>
              </w:rPr>
            </w:pPr>
          </w:p>
          <w:p w:rsidR="00605AEE" w:rsidRPr="00605AEE" w:rsidRDefault="00605AEE" w:rsidP="00605AEE">
            <w:pPr>
              <w:autoSpaceDE w:val="0"/>
              <w:autoSpaceDN w:val="0"/>
              <w:adjustRightInd w:val="0"/>
              <w:rPr>
                <w:rFonts w:ascii="Arial" w:hAnsi="Arial" w:cs="Arial"/>
                <w:b/>
                <w:sz w:val="20"/>
                <w:szCs w:val="20"/>
              </w:rPr>
            </w:pPr>
          </w:p>
        </w:tc>
        <w:tc>
          <w:tcPr>
            <w:tcW w:w="4884"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evalúa periódicamente su estrategia de inclusión de personas de diferentes grupos poblacionales o diversidad cultural, e introduce los ajustes pertinentes para fortalecerla</w:t>
            </w:r>
          </w:p>
        </w:tc>
      </w:tr>
      <w:tr w:rsidR="00605AEE" w:rsidRPr="00605AEE" w:rsidTr="00C72BBB">
        <w:tc>
          <w:tcPr>
            <w:tcW w:w="17074" w:type="dxa"/>
            <w:gridSpan w:val="7"/>
            <w:shd w:val="clear" w:color="auto" w:fill="8DB3E2" w:themeFill="text2" w:themeFillTint="66"/>
          </w:tcPr>
          <w:p w:rsidR="00605AEE" w:rsidRPr="00605AEE" w:rsidRDefault="00605AEE" w:rsidP="00605AEE">
            <w:pPr>
              <w:jc w:val="center"/>
              <w:rPr>
                <w:rFonts w:ascii="Arial" w:hAnsi="Arial" w:cs="Arial"/>
                <w:b/>
                <w:sz w:val="24"/>
                <w:szCs w:val="24"/>
              </w:rPr>
            </w:pPr>
            <w:r w:rsidRPr="00605AEE">
              <w:rPr>
                <w:rFonts w:ascii="Arial" w:hAnsi="Arial" w:cs="Arial"/>
                <w:b/>
                <w:sz w:val="24"/>
                <w:szCs w:val="24"/>
              </w:rPr>
              <w:lastRenderedPageBreak/>
              <w:t>AUTO EVALUACION DE LA INSTITUCION EDUCATIVA ISLA DE LOS MILAGROS 2013</w:t>
            </w:r>
          </w:p>
        </w:tc>
      </w:tr>
      <w:tr w:rsidR="00605AEE" w:rsidRPr="00605AEE" w:rsidTr="00C72BBB">
        <w:tc>
          <w:tcPr>
            <w:tcW w:w="17074" w:type="dxa"/>
            <w:gridSpan w:val="7"/>
            <w:shd w:val="clear" w:color="auto" w:fill="00B050"/>
          </w:tcPr>
          <w:p w:rsidR="00605AEE" w:rsidRPr="00605AEE" w:rsidRDefault="00605AEE" w:rsidP="00605AEE">
            <w:pPr>
              <w:rPr>
                <w:rFonts w:ascii="Arial" w:hAnsi="Arial" w:cs="Arial"/>
                <w:sz w:val="24"/>
                <w:szCs w:val="24"/>
              </w:rPr>
            </w:pPr>
            <w:r w:rsidRPr="00605AEE">
              <w:rPr>
                <w:rFonts w:ascii="Arial" w:hAnsi="Arial" w:cs="Arial"/>
                <w:b/>
                <w:sz w:val="24"/>
                <w:szCs w:val="24"/>
              </w:rPr>
              <w:t>AREA</w:t>
            </w:r>
            <w:r w:rsidRPr="00605AEE">
              <w:rPr>
                <w:rFonts w:ascii="Arial" w:hAnsi="Arial" w:cs="Arial"/>
                <w:sz w:val="24"/>
                <w:szCs w:val="24"/>
              </w:rPr>
              <w:t>: GESTION DIRECTIVA</w:t>
            </w:r>
          </w:p>
        </w:tc>
      </w:tr>
      <w:tr w:rsidR="00605AEE" w:rsidRPr="00605AEE" w:rsidTr="00C72BBB">
        <w:tc>
          <w:tcPr>
            <w:tcW w:w="17074" w:type="dxa"/>
            <w:gridSpan w:val="7"/>
            <w:shd w:val="clear" w:color="auto" w:fill="FFFF00"/>
          </w:tcPr>
          <w:p w:rsidR="00605AEE" w:rsidRPr="00605AEE" w:rsidRDefault="00605AEE" w:rsidP="00605AEE">
            <w:pPr>
              <w:rPr>
                <w:rFonts w:ascii="Arial" w:hAnsi="Arial" w:cs="Arial"/>
                <w:sz w:val="24"/>
                <w:szCs w:val="24"/>
              </w:rPr>
            </w:pPr>
            <w:r w:rsidRPr="00605AEE">
              <w:rPr>
                <w:rFonts w:ascii="Arial" w:hAnsi="Arial" w:cs="Arial"/>
                <w:b/>
                <w:sz w:val="24"/>
                <w:szCs w:val="24"/>
              </w:rPr>
              <w:t>PROCESO</w:t>
            </w:r>
            <w:r w:rsidRPr="00605AEE">
              <w:rPr>
                <w:rFonts w:ascii="Arial" w:hAnsi="Arial" w:cs="Arial"/>
                <w:sz w:val="24"/>
                <w:szCs w:val="24"/>
              </w:rPr>
              <w:t>: GESTION ESTRATEGICA.</w:t>
            </w:r>
          </w:p>
        </w:tc>
      </w:tr>
      <w:tr w:rsidR="00605AEE" w:rsidRPr="00605AEE" w:rsidTr="00C72BBB">
        <w:tc>
          <w:tcPr>
            <w:tcW w:w="1276" w:type="dxa"/>
          </w:tcPr>
          <w:p w:rsidR="00605AEE" w:rsidRPr="00605AEE" w:rsidRDefault="00605AEE" w:rsidP="00605AEE">
            <w:pPr>
              <w:rPr>
                <w:rFonts w:ascii="Arial" w:hAnsi="Arial" w:cs="Arial"/>
                <w:b/>
              </w:rPr>
            </w:pPr>
            <w:r w:rsidRPr="00605AEE">
              <w:rPr>
                <w:rFonts w:ascii="Arial" w:hAnsi="Arial" w:cs="Arial"/>
                <w:b/>
              </w:rPr>
              <w:t>COMPONENTE</w:t>
            </w:r>
          </w:p>
        </w:tc>
        <w:tc>
          <w:tcPr>
            <w:tcW w:w="3827" w:type="dxa"/>
            <w:gridSpan w:val="2"/>
          </w:tcPr>
          <w:p w:rsidR="00605AEE" w:rsidRPr="00605AEE" w:rsidRDefault="00605AEE" w:rsidP="00605AEE">
            <w:pPr>
              <w:rPr>
                <w:rFonts w:ascii="Arial" w:hAnsi="Arial" w:cs="Arial"/>
                <w:b/>
              </w:rPr>
            </w:pPr>
            <w:r w:rsidRPr="00605AEE">
              <w:rPr>
                <w:rFonts w:ascii="Arial" w:hAnsi="Arial" w:cs="Arial"/>
                <w:b/>
              </w:rPr>
              <w:t>1.EXISTENCIA</w:t>
            </w:r>
          </w:p>
        </w:tc>
        <w:tc>
          <w:tcPr>
            <w:tcW w:w="3118" w:type="dxa"/>
          </w:tcPr>
          <w:p w:rsidR="00605AEE" w:rsidRPr="00605AEE" w:rsidRDefault="00605AEE" w:rsidP="00605AEE">
            <w:pPr>
              <w:rPr>
                <w:rFonts w:ascii="Arial" w:hAnsi="Arial" w:cs="Arial"/>
                <w:b/>
              </w:rPr>
            </w:pPr>
            <w:r w:rsidRPr="00605AEE">
              <w:rPr>
                <w:rFonts w:ascii="Arial" w:hAnsi="Arial" w:cs="Arial"/>
                <w:b/>
              </w:rPr>
              <w:t>2.PERTINENCIA</w:t>
            </w:r>
          </w:p>
        </w:tc>
        <w:tc>
          <w:tcPr>
            <w:tcW w:w="3969" w:type="dxa"/>
            <w:gridSpan w:val="2"/>
          </w:tcPr>
          <w:p w:rsidR="00605AEE" w:rsidRPr="00605AEE" w:rsidRDefault="00605AEE" w:rsidP="00605AEE">
            <w:pPr>
              <w:rPr>
                <w:rFonts w:ascii="Arial" w:hAnsi="Arial" w:cs="Arial"/>
                <w:b/>
              </w:rPr>
            </w:pPr>
            <w:r w:rsidRPr="00605AEE">
              <w:rPr>
                <w:rFonts w:ascii="Arial" w:hAnsi="Arial" w:cs="Arial"/>
                <w:b/>
              </w:rPr>
              <w:t>3.APROPIACION</w:t>
            </w:r>
          </w:p>
        </w:tc>
        <w:tc>
          <w:tcPr>
            <w:tcW w:w="4884" w:type="dxa"/>
          </w:tcPr>
          <w:p w:rsidR="00605AEE" w:rsidRPr="00605AEE" w:rsidRDefault="00605AEE" w:rsidP="00605AEE">
            <w:pPr>
              <w:rPr>
                <w:rFonts w:ascii="Arial" w:hAnsi="Arial" w:cs="Arial"/>
                <w:b/>
              </w:rPr>
            </w:pPr>
            <w:r w:rsidRPr="00605AEE">
              <w:rPr>
                <w:rFonts w:ascii="Arial" w:hAnsi="Arial" w:cs="Arial"/>
                <w:b/>
              </w:rPr>
              <w:t>4.MEJORAMIENTO CONTINUO</w:t>
            </w:r>
          </w:p>
        </w:tc>
      </w:tr>
      <w:tr w:rsidR="00605AEE" w:rsidRPr="00605AEE" w:rsidTr="00C72BBB">
        <w:trPr>
          <w:cantSplit/>
          <w:trHeight w:val="1134"/>
        </w:trPr>
        <w:tc>
          <w:tcPr>
            <w:tcW w:w="1276" w:type="dxa"/>
            <w:textDirection w:val="btLr"/>
          </w:tcPr>
          <w:p w:rsidR="00605AEE" w:rsidRPr="00605AEE" w:rsidRDefault="00605AEE" w:rsidP="00605AEE">
            <w:pPr>
              <w:autoSpaceDE w:val="0"/>
              <w:autoSpaceDN w:val="0"/>
              <w:adjustRightInd w:val="0"/>
              <w:ind w:left="113" w:right="113"/>
              <w:rPr>
                <w:rFonts w:ascii="Arial" w:hAnsi="Arial" w:cs="Arial"/>
                <w:b/>
                <w:sz w:val="20"/>
                <w:szCs w:val="20"/>
              </w:rPr>
            </w:pPr>
            <w:r w:rsidRPr="00605AEE">
              <w:rPr>
                <w:rFonts w:ascii="Arial" w:hAnsi="Arial" w:cs="Arial"/>
                <w:b/>
                <w:sz w:val="20"/>
                <w:szCs w:val="20"/>
              </w:rPr>
              <w:t>Liderazgo</w:t>
            </w:r>
          </w:p>
        </w:tc>
        <w:tc>
          <w:tcPr>
            <w:tcW w:w="3827" w:type="dxa"/>
            <w:gridSpan w:val="2"/>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Los criterios básicos acerca del</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manejo de la institución integrada</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no</w:t>
            </w:r>
            <w:proofErr w:type="gramEnd"/>
            <w:r w:rsidRPr="00605AEE">
              <w:rPr>
                <w:rFonts w:ascii="Arial" w:hAnsi="Arial" w:cs="Arial"/>
                <w:b/>
                <w:sz w:val="20"/>
                <w:szCs w:val="20"/>
              </w:rPr>
              <w:t xml:space="preserve"> están claramente definidos.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Por ello hay dificultades en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coordinación entre las sedes y</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problemas en la delegación de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tas</w:t>
            </w:r>
            <w:proofErr w:type="gramEnd"/>
            <w:r w:rsidRPr="00605AEE">
              <w:rPr>
                <w:rFonts w:ascii="Arial" w:hAnsi="Arial" w:cs="Arial"/>
                <w:b/>
                <w:sz w:val="20"/>
                <w:szCs w:val="20"/>
              </w:rPr>
              <w:t xml:space="preserve"> reas. Se trabaja aisladamente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y no siempre se llevan a término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los propósitos planteados</w:t>
            </w:r>
          </w:p>
        </w:tc>
        <w:tc>
          <w:tcPr>
            <w:tcW w:w="3118"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conjunto de criterios básicos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acerca de su manejo y éstos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son aplicados parcialmente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por las sedes</w:t>
            </w:r>
          </w:p>
        </w:tc>
        <w:tc>
          <w:tcPr>
            <w:tcW w:w="3969" w:type="dxa"/>
            <w:gridSpan w:val="2"/>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Los criterios básicos sobre el manejo del establecimiento educativo y la atención a la diversidad fueron definidos de manera participativa y permiten el trabajo en equipo, pero no han sido evaluados para establecer su eficacia.</w:t>
            </w:r>
          </w:p>
        </w:tc>
        <w:tc>
          <w:tcPr>
            <w:tcW w:w="4884"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evalúa periódicamente la eficiencia y pertinencia de los criterios establecidos para su manejo y realiza ajustes para mejorarlos y lograr mayor cohesión. Se trabaja en equipo y se aplican distintas formas para resolver los problemas</w:t>
            </w:r>
          </w:p>
        </w:tc>
      </w:tr>
      <w:tr w:rsidR="00605AEE" w:rsidRPr="00605AEE" w:rsidTr="00C72BBB">
        <w:trPr>
          <w:cantSplit/>
          <w:trHeight w:val="1134"/>
        </w:trPr>
        <w:tc>
          <w:tcPr>
            <w:tcW w:w="1276" w:type="dxa"/>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Articulación de planes, proyectos y acciones</w:t>
            </w:r>
          </w:p>
        </w:tc>
        <w:tc>
          <w:tcPr>
            <w:tcW w:w="3827" w:type="dxa"/>
            <w:gridSpan w:val="2"/>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Los planes, proyectos y acciones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se elaboran y se implementan</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de</w:t>
            </w:r>
            <w:proofErr w:type="gramEnd"/>
            <w:r w:rsidRPr="00605AEE">
              <w:rPr>
                <w:rFonts w:ascii="Arial" w:hAnsi="Arial" w:cs="Arial"/>
                <w:b/>
                <w:sz w:val="20"/>
                <w:szCs w:val="20"/>
              </w:rPr>
              <w:t xml:space="preserve"> manera aislada, y no responden claramente al planteamiento estratégico. La articulación de los mismos en</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las</w:t>
            </w:r>
            <w:proofErr w:type="gramEnd"/>
            <w:r w:rsidRPr="00605AEE">
              <w:rPr>
                <w:rFonts w:ascii="Arial" w:hAnsi="Arial" w:cs="Arial"/>
                <w:b/>
                <w:sz w:val="20"/>
                <w:szCs w:val="20"/>
              </w:rPr>
              <w:t xml:space="preserve"> diferentes sedes es inexistente o incipiente.</w:t>
            </w:r>
          </w:p>
        </w:tc>
        <w:tc>
          <w:tcPr>
            <w:tcW w:w="3118"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mayoría de planes, proyectos y acciones están articulados al planteamiento estratégico de la institución integrada e inclusiva y eventualmente se trabaja en equipo para articular las acciones.</w:t>
            </w:r>
          </w:p>
        </w:tc>
        <w:tc>
          <w:tcPr>
            <w:tcW w:w="3969" w:type="dxa"/>
            <w:gridSpan w:val="2"/>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Los planes, proyectos y acciones se enmarcan en principios de corresponsabilidad, participación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y equidad, articulados al planteamiento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estratégico</w:t>
            </w:r>
            <w:proofErr w:type="gramEnd"/>
            <w:r w:rsidRPr="00605AEE">
              <w:rPr>
                <w:rFonts w:ascii="Arial" w:hAnsi="Arial" w:cs="Arial"/>
                <w:b/>
                <w:sz w:val="20"/>
                <w:szCs w:val="20"/>
              </w:rPr>
              <w:t xml:space="preserve"> de la institución integrada e inclusiva, y son conocidos por la comunidad educativa. Se trabaja en equipo para articular las acciones.</w:t>
            </w:r>
          </w:p>
        </w:tc>
        <w:tc>
          <w:tcPr>
            <w:tcW w:w="4884"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evalúa periódicamente la articulación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los planes, proyectos y acciones a su</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planteamiento estratégico, y realiza los cambios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y ajustes necesarios para lograrla, mediante trabajo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en</w:t>
            </w:r>
            <w:proofErr w:type="gramEnd"/>
            <w:r w:rsidRPr="00605AEE">
              <w:rPr>
                <w:rFonts w:ascii="Arial" w:hAnsi="Arial" w:cs="Arial"/>
                <w:b/>
                <w:sz w:val="20"/>
                <w:szCs w:val="20"/>
              </w:rPr>
              <w:t xml:space="preserve"> equipo.</w:t>
            </w:r>
          </w:p>
        </w:tc>
      </w:tr>
      <w:tr w:rsidR="00605AEE" w:rsidRPr="00605AEE" w:rsidTr="00C72BBB">
        <w:trPr>
          <w:cantSplit/>
          <w:trHeight w:val="1134"/>
        </w:trPr>
        <w:tc>
          <w:tcPr>
            <w:tcW w:w="1276" w:type="dxa"/>
            <w:textDirection w:val="btLr"/>
          </w:tcPr>
          <w:p w:rsidR="00605AEE" w:rsidRPr="00605AEE" w:rsidRDefault="00605AEE" w:rsidP="00605AEE">
            <w:pPr>
              <w:autoSpaceDE w:val="0"/>
              <w:autoSpaceDN w:val="0"/>
              <w:adjustRightInd w:val="0"/>
              <w:ind w:left="113" w:right="113"/>
              <w:rPr>
                <w:rFonts w:ascii="Arial" w:hAnsi="Arial" w:cs="Arial"/>
                <w:b/>
                <w:sz w:val="20"/>
                <w:szCs w:val="20"/>
              </w:rPr>
            </w:pPr>
            <w:r w:rsidRPr="00605AEE">
              <w:rPr>
                <w:rFonts w:ascii="Arial" w:hAnsi="Arial" w:cs="Arial"/>
                <w:b/>
                <w:sz w:val="20"/>
                <w:szCs w:val="20"/>
              </w:rPr>
              <w:t>Estrategia pedagógica</w:t>
            </w:r>
          </w:p>
        </w:tc>
        <w:tc>
          <w:tcPr>
            <w:tcW w:w="3827" w:type="dxa"/>
            <w:gridSpan w:val="2"/>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estrategias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pedagógicas dispersas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que no están vinculadas a la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misión, la visión y los principios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institucionales, y son aplicadas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manera desarticulada en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las diferentes sedes, niveles y</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grados</w:t>
            </w:r>
            <w:proofErr w:type="gramEnd"/>
            <w:r w:rsidRPr="00605AEE">
              <w:rPr>
                <w:rFonts w:ascii="Arial" w:hAnsi="Arial" w:cs="Arial"/>
                <w:b/>
                <w:sz w:val="20"/>
                <w:szCs w:val="20"/>
              </w:rPr>
              <w:t>.</w:t>
            </w:r>
          </w:p>
        </w:tc>
        <w:tc>
          <w:tcPr>
            <w:tcW w:w="3118" w:type="dxa"/>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estrategia pedagógica coherente con la misión, la visión y los principios institucionales, pero ésta todavía no es aplicada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manera articulada en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las diferentes sedes, niveles y</w:t>
            </w:r>
          </w:p>
          <w:p w:rsidR="00605AEE" w:rsidRPr="00605AEE" w:rsidRDefault="00605AEE" w:rsidP="00605AEE">
            <w:pPr>
              <w:rPr>
                <w:rFonts w:ascii="Arial" w:hAnsi="Arial" w:cs="Arial"/>
                <w:b/>
                <w:sz w:val="20"/>
                <w:szCs w:val="20"/>
              </w:rPr>
            </w:pPr>
            <w:proofErr w:type="gramStart"/>
            <w:r w:rsidRPr="00605AEE">
              <w:rPr>
                <w:rFonts w:ascii="Arial" w:hAnsi="Arial" w:cs="Arial"/>
                <w:b/>
                <w:sz w:val="20"/>
                <w:szCs w:val="20"/>
              </w:rPr>
              <w:t>grados</w:t>
            </w:r>
            <w:proofErr w:type="gramEnd"/>
            <w:r w:rsidRPr="00605AEE">
              <w:rPr>
                <w:rFonts w:ascii="Arial" w:hAnsi="Arial" w:cs="Arial"/>
                <w:b/>
                <w:sz w:val="20"/>
                <w:szCs w:val="20"/>
              </w:rPr>
              <w:t>.</w:t>
            </w:r>
          </w:p>
        </w:tc>
        <w:tc>
          <w:tcPr>
            <w:tcW w:w="3969" w:type="dxa"/>
            <w:gridSpan w:val="2"/>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estrategia pedagógica es coherente con la misión, la visión y los principios institucionales, y es aplicada de manera articulada en las diferentes sedes, niveles y grados.</w:t>
            </w:r>
          </w:p>
        </w:tc>
        <w:tc>
          <w:tcPr>
            <w:tcW w:w="4884"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evalúa periódicamente la aplicación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articulada de la estrategia pedagógica, así</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como su coherencia con la misión, la visión y los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principios</w:t>
            </w:r>
            <w:proofErr w:type="gramEnd"/>
            <w:r w:rsidRPr="00605AEE">
              <w:rPr>
                <w:rFonts w:ascii="Arial" w:hAnsi="Arial" w:cs="Arial"/>
                <w:b/>
                <w:sz w:val="20"/>
                <w:szCs w:val="20"/>
              </w:rPr>
              <w:t xml:space="preserve"> institucionales. Con base en ello, introduce ajustes pertinentes.</w:t>
            </w:r>
          </w:p>
        </w:tc>
      </w:tr>
      <w:tr w:rsidR="00605AEE" w:rsidRPr="00605AEE" w:rsidTr="00C72BBB">
        <w:trPr>
          <w:cantSplit/>
          <w:trHeight w:val="1134"/>
        </w:trPr>
        <w:tc>
          <w:tcPr>
            <w:tcW w:w="1276" w:type="dxa"/>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Uso de información (interna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y externa) para la toma de</w:t>
            </w:r>
          </w:p>
          <w:p w:rsidR="00605AEE" w:rsidRPr="00605AEE" w:rsidRDefault="00605AEE" w:rsidP="00605AEE">
            <w:pPr>
              <w:autoSpaceDE w:val="0"/>
              <w:autoSpaceDN w:val="0"/>
              <w:adjustRightInd w:val="0"/>
              <w:ind w:left="113" w:right="113"/>
              <w:rPr>
                <w:rFonts w:ascii="Arial" w:hAnsi="Arial" w:cs="Arial"/>
                <w:b/>
                <w:sz w:val="20"/>
                <w:szCs w:val="20"/>
              </w:rPr>
            </w:pPr>
            <w:r w:rsidRPr="00605AEE">
              <w:rPr>
                <w:rFonts w:ascii="Arial" w:hAnsi="Arial" w:cs="Arial"/>
                <w:b/>
                <w:sz w:val="20"/>
                <w:szCs w:val="20"/>
              </w:rPr>
              <w:t>decisiones</w:t>
            </w:r>
          </w:p>
        </w:tc>
        <w:tc>
          <w:tcPr>
            <w:tcW w:w="3827" w:type="dxa"/>
            <w:gridSpan w:val="2"/>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utiliza solamente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en algunas ocasiones la información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que está disponible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en sus archivos, incluyendo los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resultados de sus autoevaluaciones,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así como aquella que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proviene de otras instancias,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pero este uso no es sistemático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ni</w:t>
            </w:r>
            <w:proofErr w:type="gramEnd"/>
            <w:r w:rsidRPr="00605AEE">
              <w:rPr>
                <w:rFonts w:ascii="Arial" w:hAnsi="Arial" w:cs="Arial"/>
                <w:b/>
                <w:sz w:val="20"/>
                <w:szCs w:val="20"/>
              </w:rPr>
              <w:t xml:space="preserve"> abarca a todas las sedes.</w:t>
            </w:r>
          </w:p>
        </w:tc>
        <w:tc>
          <w:tcPr>
            <w:tcW w:w="3118"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utiliza con algún grado de sistematización la información que está disponible en sus archivos (resultados de sus autoevaluaciones, evaluaciones de desempeño de docentes y administrativos), así como aquella que proviene de otras instancias. La información utilizada abarca a todas las sedes</w:t>
            </w:r>
          </w:p>
        </w:tc>
        <w:tc>
          <w:tcPr>
            <w:tcW w:w="3969" w:type="dxa"/>
            <w:gridSpan w:val="2"/>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utiliza sistemáticamente la información de los resultados de sus autoevaluaciones de la calidad, la inclusión y de las evaluaciones de desempeño de los docentes y personal administrativo. Además, emplea sus resultados en las evaluaciones externas (pruebas SABER y examen de Estado) para elaborar sus planes y programas de trabajo</w:t>
            </w:r>
          </w:p>
        </w:tc>
        <w:tc>
          <w:tcPr>
            <w:tcW w:w="4884" w:type="dxa"/>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utiliza sistemáticamente toda la información interna y externa disponible para evaluar los resultados de sus planes y programas de trabajo, así como para tomar medidas oportunas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y</w:t>
            </w:r>
            <w:proofErr w:type="gramEnd"/>
            <w:r w:rsidRPr="00605AEE">
              <w:rPr>
                <w:rFonts w:ascii="Arial" w:hAnsi="Arial" w:cs="Arial"/>
                <w:b/>
                <w:sz w:val="20"/>
                <w:szCs w:val="20"/>
              </w:rPr>
              <w:t xml:space="preserve"> pertinentes para ajustar lo que no está funcionando bien.</w:t>
            </w:r>
          </w:p>
        </w:tc>
      </w:tr>
    </w:tbl>
    <w:p w:rsidR="00605AEE" w:rsidRPr="00605AEE" w:rsidRDefault="00605AEE" w:rsidP="00605AEE">
      <w:pPr>
        <w:rPr>
          <w:rFonts w:eastAsiaTheme="minorEastAsia"/>
          <w:lang w:eastAsia="es-CO"/>
        </w:rPr>
      </w:pPr>
    </w:p>
    <w:tbl>
      <w:tblPr>
        <w:tblStyle w:val="Tablaconcuadrcula"/>
        <w:tblW w:w="0" w:type="auto"/>
        <w:tblInd w:w="392" w:type="dxa"/>
        <w:tblLayout w:type="fixed"/>
        <w:tblLook w:val="04A0" w:firstRow="1" w:lastRow="0" w:firstColumn="1" w:lastColumn="0" w:noHBand="0" w:noVBand="1"/>
      </w:tblPr>
      <w:tblGrid>
        <w:gridCol w:w="1276"/>
        <w:gridCol w:w="3827"/>
        <w:gridCol w:w="3118"/>
        <w:gridCol w:w="3969"/>
        <w:gridCol w:w="4884"/>
      </w:tblGrid>
      <w:tr w:rsidR="00605AEE" w:rsidRPr="00605AEE" w:rsidTr="00C72BBB">
        <w:tc>
          <w:tcPr>
            <w:tcW w:w="17074" w:type="dxa"/>
            <w:gridSpan w:val="5"/>
            <w:shd w:val="clear" w:color="auto" w:fill="8DB3E2" w:themeFill="text2" w:themeFillTint="66"/>
          </w:tcPr>
          <w:p w:rsidR="00605AEE" w:rsidRPr="00605AEE" w:rsidRDefault="00605AEE" w:rsidP="00605AEE">
            <w:pPr>
              <w:jc w:val="center"/>
              <w:rPr>
                <w:rFonts w:ascii="Arial" w:hAnsi="Arial" w:cs="Arial"/>
                <w:b/>
                <w:sz w:val="24"/>
                <w:szCs w:val="24"/>
              </w:rPr>
            </w:pPr>
            <w:r w:rsidRPr="00605AEE">
              <w:rPr>
                <w:rFonts w:ascii="Arial" w:hAnsi="Arial" w:cs="Arial"/>
                <w:b/>
                <w:sz w:val="24"/>
                <w:szCs w:val="24"/>
              </w:rPr>
              <w:t>AUTO EVALUACION DE LA INSTITUCION EDUCATIVA ISLA DE LOS MILAGROS 2013</w:t>
            </w:r>
          </w:p>
        </w:tc>
      </w:tr>
      <w:tr w:rsidR="00605AEE" w:rsidRPr="00605AEE" w:rsidTr="00C72BBB">
        <w:tc>
          <w:tcPr>
            <w:tcW w:w="17074" w:type="dxa"/>
            <w:gridSpan w:val="5"/>
            <w:shd w:val="clear" w:color="auto" w:fill="00B050"/>
          </w:tcPr>
          <w:p w:rsidR="00605AEE" w:rsidRPr="00605AEE" w:rsidRDefault="00605AEE" w:rsidP="00605AEE">
            <w:pPr>
              <w:rPr>
                <w:rFonts w:ascii="Arial" w:hAnsi="Arial" w:cs="Arial"/>
                <w:sz w:val="24"/>
                <w:szCs w:val="24"/>
              </w:rPr>
            </w:pPr>
            <w:r w:rsidRPr="00605AEE">
              <w:rPr>
                <w:rFonts w:ascii="Arial" w:hAnsi="Arial" w:cs="Arial"/>
                <w:b/>
                <w:sz w:val="24"/>
                <w:szCs w:val="24"/>
              </w:rPr>
              <w:t>AREA</w:t>
            </w:r>
            <w:r w:rsidRPr="00605AEE">
              <w:rPr>
                <w:rFonts w:ascii="Arial" w:hAnsi="Arial" w:cs="Arial"/>
                <w:sz w:val="24"/>
                <w:szCs w:val="24"/>
              </w:rPr>
              <w:t>: GESTION DIRECTIVA</w:t>
            </w:r>
          </w:p>
        </w:tc>
      </w:tr>
      <w:tr w:rsidR="00605AEE" w:rsidRPr="00605AEE" w:rsidTr="00C72BBB">
        <w:tc>
          <w:tcPr>
            <w:tcW w:w="17074" w:type="dxa"/>
            <w:gridSpan w:val="5"/>
            <w:shd w:val="clear" w:color="auto" w:fill="FFFF00"/>
          </w:tcPr>
          <w:p w:rsidR="00605AEE" w:rsidRPr="00605AEE" w:rsidRDefault="00605AEE" w:rsidP="00605AEE">
            <w:pPr>
              <w:rPr>
                <w:rFonts w:ascii="Arial" w:hAnsi="Arial" w:cs="Arial"/>
                <w:sz w:val="24"/>
                <w:szCs w:val="24"/>
              </w:rPr>
            </w:pPr>
            <w:r w:rsidRPr="00605AEE">
              <w:rPr>
                <w:rFonts w:ascii="Arial" w:hAnsi="Arial" w:cs="Arial"/>
                <w:b/>
                <w:sz w:val="24"/>
                <w:szCs w:val="24"/>
              </w:rPr>
              <w:t>PROCESO</w:t>
            </w:r>
            <w:proofErr w:type="gramStart"/>
            <w:r w:rsidRPr="00605AEE">
              <w:rPr>
                <w:rFonts w:ascii="Arial" w:hAnsi="Arial" w:cs="Arial"/>
                <w:sz w:val="24"/>
                <w:szCs w:val="24"/>
              </w:rPr>
              <w:t>:: :</w:t>
            </w:r>
            <w:proofErr w:type="gramEnd"/>
            <w:r w:rsidRPr="00605AEE">
              <w:rPr>
                <w:rFonts w:ascii="Arial" w:hAnsi="Arial" w:cs="Arial"/>
                <w:sz w:val="24"/>
                <w:szCs w:val="24"/>
              </w:rPr>
              <w:t xml:space="preserve"> GESTION ESTRATEGICA.</w:t>
            </w:r>
          </w:p>
        </w:tc>
      </w:tr>
      <w:tr w:rsidR="00605AEE" w:rsidRPr="00605AEE" w:rsidTr="00C72BBB">
        <w:tc>
          <w:tcPr>
            <w:tcW w:w="1276" w:type="dxa"/>
          </w:tcPr>
          <w:p w:rsidR="00605AEE" w:rsidRPr="00605AEE" w:rsidRDefault="00605AEE" w:rsidP="00605AEE">
            <w:pPr>
              <w:rPr>
                <w:rFonts w:ascii="Arial" w:hAnsi="Arial" w:cs="Arial"/>
                <w:b/>
              </w:rPr>
            </w:pPr>
            <w:r w:rsidRPr="00605AEE">
              <w:rPr>
                <w:rFonts w:ascii="Arial" w:hAnsi="Arial" w:cs="Arial"/>
                <w:b/>
              </w:rPr>
              <w:t>COMPONENTE</w:t>
            </w:r>
          </w:p>
        </w:tc>
        <w:tc>
          <w:tcPr>
            <w:tcW w:w="3827" w:type="dxa"/>
          </w:tcPr>
          <w:p w:rsidR="00605AEE" w:rsidRPr="00605AEE" w:rsidRDefault="00605AEE" w:rsidP="00605AEE">
            <w:pPr>
              <w:rPr>
                <w:rFonts w:ascii="Arial" w:hAnsi="Arial" w:cs="Arial"/>
                <w:b/>
              </w:rPr>
            </w:pPr>
            <w:r w:rsidRPr="00605AEE">
              <w:rPr>
                <w:rFonts w:ascii="Arial" w:hAnsi="Arial" w:cs="Arial"/>
                <w:b/>
              </w:rPr>
              <w:t>1.EXISTENCIA</w:t>
            </w:r>
          </w:p>
        </w:tc>
        <w:tc>
          <w:tcPr>
            <w:tcW w:w="3118" w:type="dxa"/>
          </w:tcPr>
          <w:p w:rsidR="00605AEE" w:rsidRPr="00605AEE" w:rsidRDefault="00605AEE" w:rsidP="00605AEE">
            <w:pPr>
              <w:rPr>
                <w:rFonts w:ascii="Arial" w:hAnsi="Arial" w:cs="Arial"/>
                <w:b/>
              </w:rPr>
            </w:pPr>
            <w:r w:rsidRPr="00605AEE">
              <w:rPr>
                <w:rFonts w:ascii="Arial" w:hAnsi="Arial" w:cs="Arial"/>
                <w:b/>
              </w:rPr>
              <w:t>2.PERTINENCIA</w:t>
            </w:r>
          </w:p>
        </w:tc>
        <w:tc>
          <w:tcPr>
            <w:tcW w:w="3969" w:type="dxa"/>
          </w:tcPr>
          <w:p w:rsidR="00605AEE" w:rsidRPr="00605AEE" w:rsidRDefault="00605AEE" w:rsidP="00605AEE">
            <w:pPr>
              <w:rPr>
                <w:rFonts w:ascii="Arial" w:hAnsi="Arial" w:cs="Arial"/>
                <w:b/>
              </w:rPr>
            </w:pPr>
            <w:r w:rsidRPr="00605AEE">
              <w:rPr>
                <w:rFonts w:ascii="Arial" w:hAnsi="Arial" w:cs="Arial"/>
                <w:b/>
              </w:rPr>
              <w:t>3.APROPIACION</w:t>
            </w:r>
          </w:p>
        </w:tc>
        <w:tc>
          <w:tcPr>
            <w:tcW w:w="4884" w:type="dxa"/>
          </w:tcPr>
          <w:p w:rsidR="00605AEE" w:rsidRPr="00605AEE" w:rsidRDefault="00605AEE" w:rsidP="00605AEE">
            <w:pPr>
              <w:rPr>
                <w:rFonts w:ascii="Arial" w:hAnsi="Arial" w:cs="Arial"/>
                <w:b/>
              </w:rPr>
            </w:pPr>
            <w:r w:rsidRPr="00605AEE">
              <w:rPr>
                <w:rFonts w:ascii="Arial" w:hAnsi="Arial" w:cs="Arial"/>
                <w:b/>
              </w:rPr>
              <w:t>4.MEJORAMIENTO CONTINUO</w:t>
            </w:r>
          </w:p>
        </w:tc>
      </w:tr>
      <w:tr w:rsidR="00605AEE" w:rsidRPr="00605AEE" w:rsidTr="00C72BBB">
        <w:trPr>
          <w:cantSplit/>
          <w:trHeight w:val="1134"/>
        </w:trPr>
        <w:tc>
          <w:tcPr>
            <w:tcW w:w="1276" w:type="dxa"/>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Taz-Light" w:hAnsi="Taz-Light" w:cs="Taz-Light"/>
              </w:rPr>
              <w:t>Seguimiento y autoevaluación</w:t>
            </w:r>
          </w:p>
        </w:tc>
        <w:tc>
          <w:tcPr>
            <w:tcW w:w="3827"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realiza su autoevaluación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sin un procedimiento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claramente establecido;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recolección de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información y la evaluación se</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hacen</w:t>
            </w:r>
            <w:proofErr w:type="gramEnd"/>
            <w:r w:rsidRPr="00605AEE">
              <w:rPr>
                <w:rFonts w:ascii="Taz-Light" w:hAnsi="Taz-Light" w:cs="Taz-Light"/>
              </w:rPr>
              <w:t xml:space="preserve"> sobre la marcha. Además,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cada sede tiene su propio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proceso</w:t>
            </w:r>
            <w:proofErr w:type="gramEnd"/>
            <w:r w:rsidRPr="00605AEE">
              <w:rPr>
                <w:rFonts w:ascii="Taz-Light" w:hAnsi="Taz-Light" w:cs="Taz-Light"/>
              </w:rPr>
              <w:t xml:space="preserve"> de evaluación.</w:t>
            </w:r>
          </w:p>
        </w:tc>
        <w:tc>
          <w:tcPr>
            <w:tcW w:w="3118"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ha establecido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un proceso para realizar la</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autoevaluación</w:t>
            </w:r>
            <w:proofErr w:type="gramEnd"/>
            <w:r w:rsidRPr="00605AEE">
              <w:rPr>
                <w:rFonts w:ascii="Taz-Light" w:hAnsi="Taz-Light" w:cs="Taz-Light"/>
              </w:rPr>
              <w:t>, mediante instrumentos y procedimientos claros para las distintas sedes, pero éstos todavía no son utilizados integralmente.</w:t>
            </w:r>
          </w:p>
        </w:tc>
        <w:tc>
          <w:tcPr>
            <w:tcW w:w="3969" w:type="dxa"/>
            <w:shd w:val="clear" w:color="auto" w:fill="auto"/>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implementa un proceso de autoevaluación integral que abarca las diferentes sedes, empleando instrumentos y procedimientos</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claros</w:t>
            </w:r>
            <w:proofErr w:type="gramEnd"/>
            <w:r w:rsidRPr="00605AEE">
              <w:rPr>
                <w:rFonts w:ascii="Taz-Light" w:hAnsi="Taz-Light" w:cs="Taz-Light"/>
              </w:rPr>
              <w:t>. Además, cuenta con la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participación de los diferentes estamentos de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la</w:t>
            </w:r>
            <w:proofErr w:type="gramEnd"/>
            <w:r w:rsidRPr="00605AEE">
              <w:rPr>
                <w:rFonts w:ascii="Taz-Light" w:hAnsi="Taz-Light" w:cs="Taz-Light"/>
              </w:rPr>
              <w:t xml:space="preserve"> comunidad educativa.</w:t>
            </w:r>
          </w:p>
        </w:tc>
        <w:tc>
          <w:tcPr>
            <w:tcW w:w="4884" w:type="dxa"/>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revisa periódicamente los procedimientos e instrumentos establecidos para realizar la autoevaluación integral. Con esto orienta, ajusta y mejora continuamente este proceso.</w:t>
            </w:r>
          </w:p>
        </w:tc>
      </w:tr>
    </w:tbl>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tbl>
      <w:tblPr>
        <w:tblStyle w:val="Tablaconcuadrcula"/>
        <w:tblW w:w="0" w:type="auto"/>
        <w:tblInd w:w="392" w:type="dxa"/>
        <w:tblLayout w:type="fixed"/>
        <w:tblLook w:val="04A0" w:firstRow="1" w:lastRow="0" w:firstColumn="1" w:lastColumn="0" w:noHBand="0" w:noVBand="1"/>
      </w:tblPr>
      <w:tblGrid>
        <w:gridCol w:w="1276"/>
        <w:gridCol w:w="3827"/>
        <w:gridCol w:w="3118"/>
        <w:gridCol w:w="3969"/>
        <w:gridCol w:w="4884"/>
      </w:tblGrid>
      <w:tr w:rsidR="00605AEE" w:rsidRPr="00605AEE" w:rsidTr="00C72BBB">
        <w:tc>
          <w:tcPr>
            <w:tcW w:w="17074" w:type="dxa"/>
            <w:gridSpan w:val="5"/>
            <w:shd w:val="clear" w:color="auto" w:fill="8DB3E2" w:themeFill="text2" w:themeFillTint="66"/>
          </w:tcPr>
          <w:p w:rsidR="00605AEE" w:rsidRPr="00605AEE" w:rsidRDefault="00605AEE" w:rsidP="00605AEE">
            <w:pPr>
              <w:jc w:val="center"/>
              <w:rPr>
                <w:rFonts w:ascii="Arial" w:hAnsi="Arial" w:cs="Arial"/>
                <w:sz w:val="24"/>
                <w:szCs w:val="24"/>
              </w:rPr>
            </w:pPr>
            <w:r w:rsidRPr="00605AEE">
              <w:rPr>
                <w:rFonts w:ascii="Arial" w:hAnsi="Arial" w:cs="Arial"/>
                <w:sz w:val="24"/>
                <w:szCs w:val="24"/>
              </w:rPr>
              <w:lastRenderedPageBreak/>
              <w:t>AUTO EVALUACION DE LA INSTITUCION EDUCATIVA ISLA DE LOS MILAGROS 2013</w:t>
            </w:r>
          </w:p>
        </w:tc>
      </w:tr>
      <w:tr w:rsidR="00605AEE" w:rsidRPr="00605AEE" w:rsidTr="00C72BBB">
        <w:tc>
          <w:tcPr>
            <w:tcW w:w="17074" w:type="dxa"/>
            <w:gridSpan w:val="5"/>
            <w:shd w:val="clear" w:color="auto" w:fill="00B050"/>
          </w:tcPr>
          <w:p w:rsidR="00605AEE" w:rsidRPr="00605AEE" w:rsidRDefault="00605AEE" w:rsidP="00605AEE">
            <w:pPr>
              <w:rPr>
                <w:rFonts w:ascii="Arial" w:hAnsi="Arial" w:cs="Arial"/>
                <w:sz w:val="24"/>
                <w:szCs w:val="24"/>
              </w:rPr>
            </w:pPr>
            <w:r w:rsidRPr="00605AEE">
              <w:rPr>
                <w:rFonts w:ascii="Arial" w:hAnsi="Arial" w:cs="Arial"/>
                <w:b/>
                <w:sz w:val="24"/>
                <w:szCs w:val="24"/>
              </w:rPr>
              <w:t>AREA</w:t>
            </w:r>
            <w:r w:rsidRPr="00605AEE">
              <w:rPr>
                <w:rFonts w:ascii="Arial" w:hAnsi="Arial" w:cs="Arial"/>
                <w:sz w:val="24"/>
                <w:szCs w:val="24"/>
              </w:rPr>
              <w:t>: GESTION DIRECTIVA</w:t>
            </w:r>
          </w:p>
        </w:tc>
      </w:tr>
      <w:tr w:rsidR="00605AEE" w:rsidRPr="00605AEE" w:rsidTr="00C72BBB">
        <w:tc>
          <w:tcPr>
            <w:tcW w:w="17074" w:type="dxa"/>
            <w:gridSpan w:val="5"/>
            <w:shd w:val="clear" w:color="auto" w:fill="FFFF00"/>
          </w:tcPr>
          <w:p w:rsidR="00605AEE" w:rsidRPr="00605AEE" w:rsidRDefault="00605AEE" w:rsidP="00605AEE">
            <w:pPr>
              <w:rPr>
                <w:rFonts w:ascii="Arial" w:hAnsi="Arial" w:cs="Arial"/>
                <w:sz w:val="24"/>
                <w:szCs w:val="24"/>
              </w:rPr>
            </w:pPr>
            <w:r w:rsidRPr="00605AEE">
              <w:rPr>
                <w:rFonts w:ascii="Arial" w:hAnsi="Arial" w:cs="Arial"/>
                <w:b/>
                <w:sz w:val="24"/>
                <w:szCs w:val="24"/>
              </w:rPr>
              <w:t>PROCESO</w:t>
            </w:r>
            <w:r w:rsidRPr="00605AEE">
              <w:rPr>
                <w:rFonts w:ascii="Arial" w:hAnsi="Arial" w:cs="Arial"/>
                <w:sz w:val="24"/>
                <w:szCs w:val="24"/>
              </w:rPr>
              <w:t>: GOBIERNO ESCOLAR</w:t>
            </w:r>
          </w:p>
        </w:tc>
      </w:tr>
      <w:tr w:rsidR="00605AEE" w:rsidRPr="00605AEE" w:rsidTr="00C72BBB">
        <w:tc>
          <w:tcPr>
            <w:tcW w:w="1276" w:type="dxa"/>
          </w:tcPr>
          <w:p w:rsidR="00605AEE" w:rsidRPr="00605AEE" w:rsidRDefault="00605AEE" w:rsidP="00605AEE">
            <w:pPr>
              <w:rPr>
                <w:rFonts w:ascii="Arial" w:hAnsi="Arial" w:cs="Arial"/>
                <w:b/>
              </w:rPr>
            </w:pPr>
            <w:r w:rsidRPr="00605AEE">
              <w:rPr>
                <w:rFonts w:ascii="Arial" w:hAnsi="Arial" w:cs="Arial"/>
                <w:b/>
              </w:rPr>
              <w:t>COMPONENTE</w:t>
            </w:r>
          </w:p>
        </w:tc>
        <w:tc>
          <w:tcPr>
            <w:tcW w:w="3827" w:type="dxa"/>
          </w:tcPr>
          <w:p w:rsidR="00605AEE" w:rsidRPr="00605AEE" w:rsidRDefault="00605AEE" w:rsidP="00605AEE">
            <w:pPr>
              <w:rPr>
                <w:rFonts w:ascii="Arial" w:hAnsi="Arial" w:cs="Arial"/>
                <w:b/>
              </w:rPr>
            </w:pPr>
            <w:r w:rsidRPr="00605AEE">
              <w:rPr>
                <w:rFonts w:ascii="Arial" w:hAnsi="Arial" w:cs="Arial"/>
                <w:b/>
              </w:rPr>
              <w:t>1.EXISTENCIA</w:t>
            </w:r>
          </w:p>
        </w:tc>
        <w:tc>
          <w:tcPr>
            <w:tcW w:w="3118" w:type="dxa"/>
          </w:tcPr>
          <w:p w:rsidR="00605AEE" w:rsidRPr="00605AEE" w:rsidRDefault="00605AEE" w:rsidP="00605AEE">
            <w:pPr>
              <w:rPr>
                <w:rFonts w:ascii="Arial" w:hAnsi="Arial" w:cs="Arial"/>
                <w:b/>
              </w:rPr>
            </w:pPr>
            <w:r w:rsidRPr="00605AEE">
              <w:rPr>
                <w:rFonts w:ascii="Arial" w:hAnsi="Arial" w:cs="Arial"/>
                <w:b/>
              </w:rPr>
              <w:t>2.PERTINENCIA</w:t>
            </w:r>
          </w:p>
        </w:tc>
        <w:tc>
          <w:tcPr>
            <w:tcW w:w="3969" w:type="dxa"/>
          </w:tcPr>
          <w:p w:rsidR="00605AEE" w:rsidRPr="00605AEE" w:rsidRDefault="00605AEE" w:rsidP="00605AEE">
            <w:pPr>
              <w:rPr>
                <w:rFonts w:ascii="Arial" w:hAnsi="Arial" w:cs="Arial"/>
                <w:b/>
              </w:rPr>
            </w:pPr>
            <w:r w:rsidRPr="00605AEE">
              <w:rPr>
                <w:rFonts w:ascii="Arial" w:hAnsi="Arial" w:cs="Arial"/>
                <w:b/>
              </w:rPr>
              <w:t>3.APROPIACION</w:t>
            </w:r>
          </w:p>
        </w:tc>
        <w:tc>
          <w:tcPr>
            <w:tcW w:w="4884" w:type="dxa"/>
          </w:tcPr>
          <w:p w:rsidR="00605AEE" w:rsidRPr="00605AEE" w:rsidRDefault="00605AEE" w:rsidP="00605AEE">
            <w:pPr>
              <w:rPr>
                <w:rFonts w:ascii="Arial" w:hAnsi="Arial" w:cs="Arial"/>
                <w:b/>
              </w:rPr>
            </w:pPr>
            <w:r w:rsidRPr="00605AEE">
              <w:rPr>
                <w:rFonts w:ascii="Arial" w:hAnsi="Arial" w:cs="Arial"/>
                <w:b/>
              </w:rPr>
              <w:t>4.MEJORAMIENTO CONTINUO</w:t>
            </w:r>
          </w:p>
        </w:tc>
      </w:tr>
      <w:tr w:rsidR="00605AEE" w:rsidRPr="00605AEE" w:rsidTr="00C72BBB">
        <w:trPr>
          <w:cantSplit/>
          <w:trHeight w:val="1134"/>
        </w:trPr>
        <w:tc>
          <w:tcPr>
            <w:tcW w:w="1276" w:type="dxa"/>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Taz-Light" w:hAnsi="Taz-Light" w:cs="Taz-Light"/>
              </w:rPr>
              <w:t>Consejo directivo</w:t>
            </w:r>
          </w:p>
        </w:tc>
        <w:tc>
          <w:tcPr>
            <w:tcW w:w="3827"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No se ha conformado su consejo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directivo como institución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integrada; o bien se ha establecido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formalmente, pero éste</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no funciona en la práctica</w:t>
            </w:r>
          </w:p>
        </w:tc>
        <w:tc>
          <w:tcPr>
            <w:tcW w:w="3118"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consejo directivo tiene una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agenda y un cronograma de</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trabajo</w:t>
            </w:r>
            <w:proofErr w:type="gramEnd"/>
            <w:r w:rsidRPr="00605AEE">
              <w:rPr>
                <w:rFonts w:ascii="Taz-Light" w:hAnsi="Taz-Light" w:cs="Taz-Light"/>
              </w:rPr>
              <w:t xml:space="preserve"> para orientar los procesos de planeación y el seguimiento a las acciones institucionales. Sin embargo, no se reúne con regularidad.</w:t>
            </w:r>
          </w:p>
        </w:tc>
        <w:tc>
          <w:tcPr>
            <w:tcW w:w="3969" w:type="dxa"/>
            <w:shd w:val="clear" w:color="auto" w:fill="auto"/>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consejo directivo se reúne periódicamente</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de</w:t>
            </w:r>
            <w:proofErr w:type="gramEnd"/>
            <w:r w:rsidRPr="00605AEE">
              <w:rPr>
                <w:rFonts w:ascii="Taz-Light" w:hAnsi="Taz-Light" w:cs="Taz-Light"/>
              </w:rPr>
              <w:t xml:space="preserve"> acuerdo con el cronograma establecido.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Sin embargo, no hace un seguimiento sistemático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al</w:t>
            </w:r>
            <w:proofErr w:type="gramEnd"/>
            <w:r w:rsidRPr="00605AEE">
              <w:rPr>
                <w:rFonts w:ascii="Taz-Light" w:hAnsi="Taz-Light" w:cs="Taz-Light"/>
              </w:rPr>
              <w:t xml:space="preserve"> plan de trabajo.</w:t>
            </w:r>
          </w:p>
        </w:tc>
        <w:tc>
          <w:tcPr>
            <w:tcW w:w="4884" w:type="dxa"/>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consejo directivo se reúne periódicamente de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acuerdo con un cronograma establecido y sesiona</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con</w:t>
            </w:r>
            <w:proofErr w:type="gramEnd"/>
            <w:r w:rsidRPr="00605AEE">
              <w:rPr>
                <w:rFonts w:ascii="Taz-Light" w:hAnsi="Taz-Light" w:cs="Taz-Light"/>
              </w:rPr>
              <w:t xml:space="preserve"> el aporte activo de todos sus miembros.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Hace seguimiento sistemático al plan de trabajo,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para</w:t>
            </w:r>
            <w:proofErr w:type="gramEnd"/>
            <w:r w:rsidRPr="00605AEE">
              <w:rPr>
                <w:rFonts w:ascii="Taz-Light" w:hAnsi="Taz-Light" w:cs="Taz-Light"/>
              </w:rPr>
              <w:t xml:space="preserve"> garantizar su cumplimiento.</w:t>
            </w:r>
          </w:p>
        </w:tc>
      </w:tr>
      <w:tr w:rsidR="00605AEE" w:rsidRPr="00605AEE" w:rsidTr="00C72BBB">
        <w:trPr>
          <w:cantSplit/>
          <w:trHeight w:val="1134"/>
        </w:trPr>
        <w:tc>
          <w:tcPr>
            <w:tcW w:w="1276" w:type="dxa"/>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Consejo académico</w:t>
            </w:r>
          </w:p>
        </w:tc>
        <w:tc>
          <w:tcPr>
            <w:tcW w:w="3827"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consejo académico está</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conformado pero tiene escasa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incidencia en el diseño 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implementación del proyecto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pedagógico; sus miembros se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reúnen ocasionalmente y, en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mayoría de casos, se atienden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prioritariamente asuntos</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administrativos</w:t>
            </w:r>
            <w:proofErr w:type="gramEnd"/>
            <w:r w:rsidRPr="00605AEE">
              <w:rPr>
                <w:rFonts w:ascii="Taz-Light" w:hAnsi="Taz-Light" w:cs="Taz-Light"/>
              </w:rPr>
              <w:t>. En algunos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casos, cada sede tiene su propio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consejo</w:t>
            </w:r>
            <w:proofErr w:type="gramEnd"/>
            <w:r w:rsidRPr="00605AEE">
              <w:rPr>
                <w:rFonts w:ascii="Taz-Light" w:hAnsi="Taz-Light" w:cs="Taz-Light"/>
              </w:rPr>
              <w:t xml:space="preserve"> académico.</w:t>
            </w:r>
          </w:p>
        </w:tc>
        <w:tc>
          <w:tcPr>
            <w:tcW w:w="3118"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consejo académico está conformado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en el marco de la integración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institucional, y cuenta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con una metodología de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trabajo orientada al diseño y la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implementación del proyecto</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pedagógico</w:t>
            </w:r>
            <w:proofErr w:type="gramEnd"/>
            <w:r w:rsidRPr="00605AEE">
              <w:rPr>
                <w:rFonts w:ascii="Taz-Light" w:hAnsi="Taz-Light" w:cs="Taz-Light"/>
              </w:rPr>
              <w:t>. Sin embargo, no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se reúne con regularidad o no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asisten todos sus miembros,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afectando negativamente las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decisiones</w:t>
            </w:r>
            <w:proofErr w:type="gramEnd"/>
            <w:r w:rsidRPr="00605AEE">
              <w:rPr>
                <w:rFonts w:ascii="Taz-Light" w:hAnsi="Taz-Light" w:cs="Taz-Light"/>
              </w:rPr>
              <w:t>.</w:t>
            </w:r>
          </w:p>
        </w:tc>
        <w:tc>
          <w:tcPr>
            <w:tcW w:w="3969" w:type="dxa"/>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consejo académico se reúne periódicamente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para garantizar que el proyecto pedagógico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sea coherente con las necesidades de la diversidad</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y se implemente en todas las sedes,</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áreas</w:t>
            </w:r>
            <w:proofErr w:type="gramEnd"/>
            <w:r w:rsidRPr="00605AEE">
              <w:rPr>
                <w:rFonts w:ascii="Taz-Light" w:hAnsi="Taz-Light" w:cs="Taz-Light"/>
              </w:rPr>
              <w:t xml:space="preserve"> y niveles. Sin embargo, no hace seguimiento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suficiente</w:t>
            </w:r>
            <w:proofErr w:type="gramEnd"/>
            <w:r w:rsidRPr="00605AEE">
              <w:rPr>
                <w:rFonts w:ascii="Taz-Light" w:hAnsi="Taz-Light" w:cs="Taz-Light"/>
              </w:rPr>
              <w:t xml:space="preserve"> al mismo.</w:t>
            </w:r>
          </w:p>
        </w:tc>
        <w:tc>
          <w:tcPr>
            <w:tcW w:w="4884"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consejo académico se reúne ordinariamente y</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cuenta</w:t>
            </w:r>
            <w:proofErr w:type="gramEnd"/>
            <w:r w:rsidRPr="00605AEE">
              <w:rPr>
                <w:rFonts w:ascii="Taz-Light" w:hAnsi="Taz-Light" w:cs="Taz-Light"/>
              </w:rPr>
              <w:t xml:space="preserve"> con el aporte activo de todos sus miembros.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Allí se toman decisiones sobre los procesos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pedagógicos y se hace seguimiento sistemático al</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plan de trabajo, para asegurar su cumplimiento</w:t>
            </w:r>
          </w:p>
        </w:tc>
      </w:tr>
      <w:tr w:rsidR="00605AEE" w:rsidRPr="00605AEE" w:rsidTr="00C72BBB">
        <w:trPr>
          <w:cantSplit/>
          <w:trHeight w:val="1134"/>
        </w:trPr>
        <w:tc>
          <w:tcPr>
            <w:tcW w:w="1276" w:type="dxa"/>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Comisión de evaluación y</w:t>
            </w:r>
          </w:p>
          <w:p w:rsidR="00605AEE" w:rsidRPr="00605AEE" w:rsidRDefault="00605AEE" w:rsidP="00605AEE">
            <w:pPr>
              <w:autoSpaceDE w:val="0"/>
              <w:autoSpaceDN w:val="0"/>
              <w:adjustRightInd w:val="0"/>
              <w:ind w:right="113"/>
              <w:rPr>
                <w:rFonts w:ascii="Arial" w:hAnsi="Arial" w:cs="Arial"/>
                <w:b/>
                <w:sz w:val="20"/>
                <w:szCs w:val="20"/>
              </w:rPr>
            </w:pPr>
            <w:r w:rsidRPr="00605AEE">
              <w:rPr>
                <w:rFonts w:ascii="Taz-Light" w:hAnsi="Taz-Light" w:cs="Taz-Light"/>
              </w:rPr>
              <w:t>promoción</w:t>
            </w:r>
          </w:p>
        </w:tc>
        <w:tc>
          <w:tcPr>
            <w:tcW w:w="3827"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comisión de evaluación y</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promoción está conformada,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pero sus miembros no se reúnen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oportunamente ni se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toman las decisiones que le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corresponden</w:t>
            </w:r>
            <w:proofErr w:type="gramEnd"/>
            <w:r w:rsidRPr="00605AEE">
              <w:rPr>
                <w:rFonts w:ascii="Taz-Light" w:hAnsi="Taz-Light" w:cs="Taz-Light"/>
              </w:rPr>
              <w:t>.</w:t>
            </w:r>
          </w:p>
        </w:tc>
        <w:tc>
          <w:tcPr>
            <w:tcW w:w="3118"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comisión de evaluación y</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promoción está conformada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en el marco de la integración y la atención a la diversidad institucional,</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y se reúne oportunamente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para analizar y tomar</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las</w:t>
            </w:r>
            <w:proofErr w:type="gramEnd"/>
            <w:r w:rsidRPr="00605AEE">
              <w:rPr>
                <w:rFonts w:ascii="Taz-Light" w:hAnsi="Taz-Light" w:cs="Taz-Light"/>
              </w:rPr>
              <w:t xml:space="preserve"> decisiones pertinentes.</w:t>
            </w:r>
          </w:p>
        </w:tc>
        <w:tc>
          <w:tcPr>
            <w:tcW w:w="3969" w:type="dxa"/>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comisión de evaluación y promoción se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reúne oportunamente en el marco de la integración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institucional, toma las decisiones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pertinentes y apoya la definición de políticas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institucionales de evaluación que favorece a</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la diversidad de la población</w:t>
            </w:r>
          </w:p>
        </w:tc>
        <w:tc>
          <w:tcPr>
            <w:tcW w:w="4884"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comisión de evaluación y promoción evalúa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los resultados de sus acciones y decisiones y los utiliza para fortalecer su trabajo</w:t>
            </w:r>
          </w:p>
        </w:tc>
      </w:tr>
    </w:tbl>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tbl>
      <w:tblPr>
        <w:tblStyle w:val="Tablaconcuadrcula"/>
        <w:tblW w:w="0" w:type="auto"/>
        <w:tblInd w:w="392" w:type="dxa"/>
        <w:tblLayout w:type="fixed"/>
        <w:tblLook w:val="04A0" w:firstRow="1" w:lastRow="0" w:firstColumn="1" w:lastColumn="0" w:noHBand="0" w:noVBand="1"/>
      </w:tblPr>
      <w:tblGrid>
        <w:gridCol w:w="1276"/>
        <w:gridCol w:w="3827"/>
        <w:gridCol w:w="3402"/>
        <w:gridCol w:w="3685"/>
        <w:gridCol w:w="4884"/>
      </w:tblGrid>
      <w:tr w:rsidR="00605AEE" w:rsidRPr="00605AEE" w:rsidTr="00C72BBB">
        <w:trPr>
          <w:cantSplit/>
          <w:trHeight w:val="1134"/>
        </w:trPr>
        <w:tc>
          <w:tcPr>
            <w:tcW w:w="1276" w:type="dxa"/>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Taz-Light" w:hAnsi="Taz-Light" w:cs="Taz-Light"/>
              </w:rPr>
              <w:lastRenderedPageBreak/>
              <w:t>Comité de convivencia</w:t>
            </w:r>
          </w:p>
        </w:tc>
        <w:tc>
          <w:tcPr>
            <w:tcW w:w="3827" w:type="dxa"/>
            <w:shd w:val="clear" w:color="auto" w:fill="auto"/>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comité de convivencia está</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conformado, pero sus integrantes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no se reúnen ni se toman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las decisiones que son de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su</w:t>
            </w:r>
            <w:proofErr w:type="gramEnd"/>
            <w:r w:rsidRPr="00605AEE">
              <w:rPr>
                <w:rFonts w:ascii="Taz-Light" w:hAnsi="Taz-Light" w:cs="Taz-Light"/>
              </w:rPr>
              <w:t xml:space="preserve"> competencia.</w:t>
            </w:r>
          </w:p>
        </w:tc>
        <w:tc>
          <w:tcPr>
            <w:tcW w:w="3402" w:type="dxa"/>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comité de convivencia está</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conformado, pero no se reúne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periódicamente para analizar</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los</w:t>
            </w:r>
            <w:proofErr w:type="gramEnd"/>
            <w:r w:rsidRPr="00605AEE">
              <w:rPr>
                <w:rFonts w:ascii="Taz-Light" w:hAnsi="Taz-Light" w:cs="Taz-Light"/>
              </w:rPr>
              <w:t xml:space="preserve"> casos que le son remitidos.</w:t>
            </w:r>
          </w:p>
        </w:tc>
        <w:tc>
          <w:tcPr>
            <w:tcW w:w="3685"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comité de convivencia se reúne periódicamente y es reconocido como la instancia encargada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analizar y plantear soluciones a</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los</w:t>
            </w:r>
            <w:proofErr w:type="gramEnd"/>
            <w:r w:rsidRPr="00605AEE">
              <w:rPr>
                <w:rFonts w:ascii="Taz-Light" w:hAnsi="Taz-Light" w:cs="Taz-Light"/>
              </w:rPr>
              <w:t xml:space="preserve"> problemas de convivencia que se presentan en la institución.</w:t>
            </w:r>
          </w:p>
        </w:tc>
        <w:tc>
          <w:tcPr>
            <w:tcW w:w="4884"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comité de convivencia se reúne periódicamente y cuenta con el aporte activo de todos sus miembros. Además, evalúa los resultados de sus acciones y decisiones y los utiliza para fortalecer</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su trabajo</w:t>
            </w:r>
          </w:p>
        </w:tc>
      </w:tr>
      <w:tr w:rsidR="00605AEE" w:rsidRPr="00605AEE" w:rsidTr="00C72BBB">
        <w:trPr>
          <w:cantSplit/>
          <w:trHeight w:val="1134"/>
        </w:trPr>
        <w:tc>
          <w:tcPr>
            <w:tcW w:w="1276" w:type="dxa"/>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Consejo estudiantil</w:t>
            </w:r>
          </w:p>
        </w:tc>
        <w:tc>
          <w:tcPr>
            <w:tcW w:w="3827"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consejo estudiantil está conformado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mediante elección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democrática, pero sus integrantes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no se reúnen ni se toman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las decisiones que son de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su</w:t>
            </w:r>
            <w:proofErr w:type="gramEnd"/>
            <w:r w:rsidRPr="00605AEE">
              <w:rPr>
                <w:rFonts w:ascii="Taz-Light" w:hAnsi="Taz-Light" w:cs="Taz-Light"/>
              </w:rPr>
              <w:t xml:space="preserve"> competencia.</w:t>
            </w:r>
          </w:p>
        </w:tc>
        <w:tc>
          <w:tcPr>
            <w:tcW w:w="3402" w:type="dxa"/>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consejo estudiantil está conformado mediante elección democrática, pero no se reúne periódicamente para deliberar y tomar las decisiones que le corresponden.</w:t>
            </w:r>
          </w:p>
        </w:tc>
        <w:tc>
          <w:tcPr>
            <w:tcW w:w="3685"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consejo estudiantil se reúne periódicamente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y es reconocido como la instancia de representación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los intereses de todos y todas los estudiantes de la institución</w:t>
            </w:r>
          </w:p>
        </w:tc>
        <w:tc>
          <w:tcPr>
            <w:tcW w:w="4884"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consejo estudiantil se reúne periódicamente y cuenta con el aporte activo de todos sus miembros. Además, evalúa los resultados de sus acciones y decisiones y los utiliza para fortalecer su trabajo.</w:t>
            </w:r>
          </w:p>
        </w:tc>
      </w:tr>
      <w:tr w:rsidR="00605AEE" w:rsidRPr="00605AEE" w:rsidTr="00C72BBB">
        <w:trPr>
          <w:cantSplit/>
          <w:trHeight w:val="1134"/>
        </w:trPr>
        <w:tc>
          <w:tcPr>
            <w:tcW w:w="1276" w:type="dxa"/>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Taz-Light" w:hAnsi="Taz-Light" w:cs="Taz-Light"/>
              </w:rPr>
              <w:t>Personero estudiantil</w:t>
            </w:r>
          </w:p>
        </w:tc>
        <w:tc>
          <w:tcPr>
            <w:tcW w:w="3827"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Hay un personero, pero su</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elección no cuenta con el aval</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y reconocimiento de todas y</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todos los estudiantes de las diferentes</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sedes</w:t>
            </w:r>
          </w:p>
        </w:tc>
        <w:tc>
          <w:tcPr>
            <w:tcW w:w="3402"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un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personero elegido democráticamente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que representa 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todas y todos los estudiantes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todas las sedes, pero no es tenido en cuenta en las decisiones</w:t>
            </w:r>
          </w:p>
        </w:tc>
        <w:tc>
          <w:tcPr>
            <w:tcW w:w="3685"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personero elegido desarrolla proyectos y</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programas a favor de todas y todos los estudiantes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y su labor es reconocida en los diferentes</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estamentos de la comunidad educativa</w:t>
            </w:r>
          </w:p>
        </w:tc>
        <w:tc>
          <w:tcPr>
            <w:tcW w:w="4884" w:type="dxa"/>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gobierno escolar evalúa el impacto de la labor del personero y a partir de ésta se mejoran los procesos de elección y participación del estudiantado.</w:t>
            </w:r>
          </w:p>
        </w:tc>
      </w:tr>
      <w:tr w:rsidR="00605AEE" w:rsidRPr="00605AEE" w:rsidTr="00C72BBB">
        <w:trPr>
          <w:cantSplit/>
          <w:trHeight w:val="945"/>
        </w:trPr>
        <w:tc>
          <w:tcPr>
            <w:tcW w:w="1276" w:type="dxa"/>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Asamblea de padres de</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familia</w:t>
            </w:r>
          </w:p>
        </w:tc>
        <w:tc>
          <w:tcPr>
            <w:tcW w:w="3827"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Se reconoce la existencia de la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asamblea de padres de familia,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pero esta no se reúne para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deliberar sobre los temas de su</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competencia</w:t>
            </w:r>
            <w:proofErr w:type="gramEnd"/>
            <w:r w:rsidRPr="00605AEE">
              <w:rPr>
                <w:rFonts w:ascii="Taz-Light" w:hAnsi="Taz-Light" w:cs="Taz-Light"/>
              </w:rPr>
              <w:t>.</w:t>
            </w:r>
          </w:p>
        </w:tc>
        <w:tc>
          <w:tcPr>
            <w:tcW w:w="3402"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Está conformada la asamblea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padres de familia, pero ésta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no se reúne periódicamente</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para</w:t>
            </w:r>
            <w:proofErr w:type="gramEnd"/>
            <w:r w:rsidRPr="00605AEE">
              <w:rPr>
                <w:rFonts w:ascii="Taz-Light" w:hAnsi="Taz-Light" w:cs="Taz-Light"/>
              </w:rPr>
              <w:t xml:space="preserve"> deliberar y tomar decisiones sobre los temas de su competencia.</w:t>
            </w:r>
          </w:p>
        </w:tc>
        <w:tc>
          <w:tcPr>
            <w:tcW w:w="3685" w:type="dxa"/>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asamblea de padres de familia se reúne periódicamente y es reconocida como la instancia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representación de estos integrantes</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de la comunidad educativa</w:t>
            </w:r>
          </w:p>
        </w:tc>
        <w:tc>
          <w:tcPr>
            <w:tcW w:w="4884"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asamblea de padres de familia se reúne periódicamente y cuenta con la participación activa de sus miembros. Además, evalúa los resultados de sus acciones y decisiones y los utiliza para fortalecer su trabajo</w:t>
            </w:r>
          </w:p>
        </w:tc>
      </w:tr>
      <w:tr w:rsidR="00605AEE" w:rsidRPr="00605AEE" w:rsidTr="00C72BBB">
        <w:trPr>
          <w:cantSplit/>
          <w:trHeight w:val="190"/>
        </w:trPr>
        <w:tc>
          <w:tcPr>
            <w:tcW w:w="1276" w:type="dxa"/>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Consejo de padres de familia</w:t>
            </w:r>
          </w:p>
        </w:tc>
        <w:tc>
          <w:tcPr>
            <w:tcW w:w="3827"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Está conformado el consejo de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padres de familia, pero éste no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se reúne para deliberar sobre</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los temas de su competencia</w:t>
            </w:r>
          </w:p>
          <w:p w:rsidR="00605AEE" w:rsidRPr="00605AEE" w:rsidRDefault="00605AEE" w:rsidP="00605AEE">
            <w:pPr>
              <w:rPr>
                <w:rFonts w:ascii="Arial" w:hAnsi="Arial" w:cs="Arial"/>
                <w:sz w:val="20"/>
                <w:szCs w:val="20"/>
              </w:rPr>
            </w:pPr>
          </w:p>
          <w:p w:rsidR="00605AEE" w:rsidRPr="00605AEE" w:rsidRDefault="00605AEE" w:rsidP="00605AEE">
            <w:pPr>
              <w:jc w:val="center"/>
              <w:rPr>
                <w:rFonts w:ascii="Arial" w:hAnsi="Arial" w:cs="Arial"/>
                <w:sz w:val="20"/>
                <w:szCs w:val="20"/>
              </w:rPr>
            </w:pPr>
          </w:p>
        </w:tc>
        <w:tc>
          <w:tcPr>
            <w:tcW w:w="3402"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consejo de padres de familia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solamente se reúne esporádicamente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para trabajar</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sobre</w:t>
            </w:r>
            <w:proofErr w:type="gramEnd"/>
            <w:r w:rsidRPr="00605AEE">
              <w:rPr>
                <w:rFonts w:ascii="Taz-Light" w:hAnsi="Taz-Light" w:cs="Taz-Light"/>
              </w:rPr>
              <w:t xml:space="preserve"> los asuntos de su competencia.</w:t>
            </w:r>
          </w:p>
        </w:tc>
        <w:tc>
          <w:tcPr>
            <w:tcW w:w="3685" w:type="dxa"/>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consejo de padres de familia se reúne periódicamente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para apoyar al rector o director en</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el</w:t>
            </w:r>
            <w:proofErr w:type="gramEnd"/>
            <w:r w:rsidRPr="00605AEE">
              <w:rPr>
                <w:rFonts w:ascii="Taz-Light" w:hAnsi="Taz-Light" w:cs="Taz-Light"/>
              </w:rPr>
              <w:t xml:space="preserve"> marco del </w:t>
            </w:r>
            <w:r w:rsidRPr="00605AEE">
              <w:rPr>
                <w:rFonts w:ascii="Taz-Light" w:hAnsi="Taz-Light" w:cs="Taz-Light"/>
                <w:shd w:val="clear" w:color="auto" w:fill="FFFF00"/>
              </w:rPr>
              <w:t>plan de</w:t>
            </w:r>
            <w:r w:rsidRPr="00605AEE">
              <w:rPr>
                <w:rFonts w:ascii="Taz-Light" w:hAnsi="Taz-Light" w:cs="Taz-Light"/>
              </w:rPr>
              <w:t xml:space="preserve"> mejoramiento. Sin embargo,</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no</w:t>
            </w:r>
            <w:proofErr w:type="gramEnd"/>
            <w:r w:rsidRPr="00605AEE">
              <w:rPr>
                <w:rFonts w:ascii="Taz-Light" w:hAnsi="Taz-Light" w:cs="Taz-Light"/>
              </w:rPr>
              <w:t xml:space="preserve"> hace seguimiento sistemático a los resultados obtenidos.</w:t>
            </w:r>
          </w:p>
        </w:tc>
        <w:tc>
          <w:tcPr>
            <w:tcW w:w="4884"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consejo de padres de familia se reúne periódicamente y cuenta con la participación activa de todos sus miembros. Además, evalúa los resultados de sus acciones y decisiones y los utiliza para fortalecer su trabajo.</w:t>
            </w:r>
          </w:p>
        </w:tc>
      </w:tr>
    </w:tbl>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tbl>
      <w:tblPr>
        <w:tblStyle w:val="Tablaconcuadrcula"/>
        <w:tblW w:w="0" w:type="auto"/>
        <w:tblInd w:w="392" w:type="dxa"/>
        <w:tblLayout w:type="fixed"/>
        <w:tblLook w:val="04A0" w:firstRow="1" w:lastRow="0" w:firstColumn="1" w:lastColumn="0" w:noHBand="0" w:noVBand="1"/>
      </w:tblPr>
      <w:tblGrid>
        <w:gridCol w:w="1276"/>
        <w:gridCol w:w="2693"/>
        <w:gridCol w:w="3685"/>
        <w:gridCol w:w="4962"/>
        <w:gridCol w:w="4458"/>
      </w:tblGrid>
      <w:tr w:rsidR="00605AEE" w:rsidRPr="00605AEE" w:rsidTr="00C72BBB">
        <w:tc>
          <w:tcPr>
            <w:tcW w:w="17074" w:type="dxa"/>
            <w:gridSpan w:val="5"/>
            <w:shd w:val="clear" w:color="auto" w:fill="8DB3E2" w:themeFill="text2" w:themeFillTint="66"/>
          </w:tcPr>
          <w:p w:rsidR="00605AEE" w:rsidRPr="00605AEE" w:rsidRDefault="00605AEE" w:rsidP="00605AEE">
            <w:pPr>
              <w:jc w:val="center"/>
              <w:rPr>
                <w:rFonts w:ascii="Arial" w:hAnsi="Arial" w:cs="Arial"/>
                <w:sz w:val="24"/>
                <w:szCs w:val="24"/>
              </w:rPr>
            </w:pPr>
            <w:r w:rsidRPr="00605AEE">
              <w:rPr>
                <w:rFonts w:ascii="Arial" w:hAnsi="Arial" w:cs="Arial"/>
                <w:sz w:val="24"/>
                <w:szCs w:val="24"/>
              </w:rPr>
              <w:lastRenderedPageBreak/>
              <w:t>AUTO EVALUACION DE LA INSTITUCION EDUCATIVA ISLA DE LOS MILAGROS 2012</w:t>
            </w:r>
          </w:p>
        </w:tc>
      </w:tr>
      <w:tr w:rsidR="00605AEE" w:rsidRPr="00605AEE" w:rsidTr="00C72BBB">
        <w:tc>
          <w:tcPr>
            <w:tcW w:w="17074" w:type="dxa"/>
            <w:gridSpan w:val="5"/>
            <w:shd w:val="clear" w:color="auto" w:fill="00B050"/>
          </w:tcPr>
          <w:p w:rsidR="00605AEE" w:rsidRPr="00605AEE" w:rsidRDefault="00605AEE" w:rsidP="00605AEE">
            <w:pPr>
              <w:rPr>
                <w:rFonts w:ascii="Arial" w:hAnsi="Arial" w:cs="Arial"/>
                <w:sz w:val="24"/>
                <w:szCs w:val="24"/>
              </w:rPr>
            </w:pPr>
            <w:r w:rsidRPr="00605AEE">
              <w:rPr>
                <w:rFonts w:ascii="Arial" w:hAnsi="Arial" w:cs="Arial"/>
                <w:b/>
                <w:sz w:val="24"/>
                <w:szCs w:val="24"/>
              </w:rPr>
              <w:t>AREA</w:t>
            </w:r>
            <w:r w:rsidRPr="00605AEE">
              <w:rPr>
                <w:rFonts w:ascii="Arial" w:hAnsi="Arial" w:cs="Arial"/>
                <w:sz w:val="24"/>
                <w:szCs w:val="24"/>
              </w:rPr>
              <w:t>: GESTION DIRECTIVA</w:t>
            </w:r>
          </w:p>
        </w:tc>
      </w:tr>
      <w:tr w:rsidR="00605AEE" w:rsidRPr="00605AEE" w:rsidTr="00C72BBB">
        <w:tc>
          <w:tcPr>
            <w:tcW w:w="17074" w:type="dxa"/>
            <w:gridSpan w:val="5"/>
            <w:shd w:val="clear" w:color="auto" w:fill="FFFF00"/>
          </w:tcPr>
          <w:p w:rsidR="00605AEE" w:rsidRPr="00605AEE" w:rsidRDefault="00605AEE" w:rsidP="00605AEE">
            <w:pPr>
              <w:rPr>
                <w:rFonts w:ascii="Arial" w:hAnsi="Arial" w:cs="Arial"/>
                <w:sz w:val="24"/>
                <w:szCs w:val="24"/>
              </w:rPr>
            </w:pPr>
            <w:r w:rsidRPr="00605AEE">
              <w:rPr>
                <w:rFonts w:ascii="Arial" w:hAnsi="Arial" w:cs="Arial"/>
                <w:b/>
                <w:sz w:val="24"/>
                <w:szCs w:val="24"/>
              </w:rPr>
              <w:t>PROCESO</w:t>
            </w:r>
            <w:r w:rsidRPr="00605AEE">
              <w:rPr>
                <w:rFonts w:ascii="Arial" w:hAnsi="Arial" w:cs="Arial"/>
                <w:sz w:val="24"/>
                <w:szCs w:val="24"/>
              </w:rPr>
              <w:t>:  CULTURA INSTITUCIONAL</w:t>
            </w:r>
          </w:p>
        </w:tc>
      </w:tr>
      <w:tr w:rsidR="00605AEE" w:rsidRPr="00605AEE" w:rsidTr="00C72BBB">
        <w:tc>
          <w:tcPr>
            <w:tcW w:w="1276" w:type="dxa"/>
          </w:tcPr>
          <w:p w:rsidR="00605AEE" w:rsidRPr="00605AEE" w:rsidRDefault="00605AEE" w:rsidP="00605AEE">
            <w:pPr>
              <w:rPr>
                <w:rFonts w:ascii="Arial" w:hAnsi="Arial" w:cs="Arial"/>
                <w:b/>
              </w:rPr>
            </w:pPr>
            <w:r w:rsidRPr="00605AEE">
              <w:rPr>
                <w:rFonts w:ascii="Arial" w:hAnsi="Arial" w:cs="Arial"/>
                <w:b/>
              </w:rPr>
              <w:t>COMPONENTE</w:t>
            </w:r>
          </w:p>
        </w:tc>
        <w:tc>
          <w:tcPr>
            <w:tcW w:w="2693" w:type="dxa"/>
          </w:tcPr>
          <w:p w:rsidR="00605AEE" w:rsidRPr="00605AEE" w:rsidRDefault="00605AEE" w:rsidP="00605AEE">
            <w:pPr>
              <w:rPr>
                <w:rFonts w:ascii="Arial" w:hAnsi="Arial" w:cs="Arial"/>
                <w:b/>
              </w:rPr>
            </w:pPr>
            <w:r w:rsidRPr="00605AEE">
              <w:rPr>
                <w:rFonts w:ascii="Arial" w:hAnsi="Arial" w:cs="Arial"/>
                <w:b/>
              </w:rPr>
              <w:t>1.EXISTENCIA</w:t>
            </w:r>
          </w:p>
        </w:tc>
        <w:tc>
          <w:tcPr>
            <w:tcW w:w="3685" w:type="dxa"/>
          </w:tcPr>
          <w:p w:rsidR="00605AEE" w:rsidRPr="00605AEE" w:rsidRDefault="00605AEE" w:rsidP="00605AEE">
            <w:pPr>
              <w:rPr>
                <w:rFonts w:ascii="Arial" w:hAnsi="Arial" w:cs="Arial"/>
                <w:b/>
              </w:rPr>
            </w:pPr>
            <w:r w:rsidRPr="00605AEE">
              <w:rPr>
                <w:rFonts w:ascii="Arial" w:hAnsi="Arial" w:cs="Arial"/>
                <w:b/>
              </w:rPr>
              <w:t>2.PERTINENCIA</w:t>
            </w:r>
          </w:p>
        </w:tc>
        <w:tc>
          <w:tcPr>
            <w:tcW w:w="4962" w:type="dxa"/>
          </w:tcPr>
          <w:p w:rsidR="00605AEE" w:rsidRPr="00605AEE" w:rsidRDefault="00605AEE" w:rsidP="00605AEE">
            <w:pPr>
              <w:rPr>
                <w:rFonts w:ascii="Arial" w:hAnsi="Arial" w:cs="Arial"/>
                <w:b/>
              </w:rPr>
            </w:pPr>
            <w:r w:rsidRPr="00605AEE">
              <w:rPr>
                <w:rFonts w:ascii="Arial" w:hAnsi="Arial" w:cs="Arial"/>
                <w:b/>
              </w:rPr>
              <w:t>3.APROPIACION</w:t>
            </w:r>
          </w:p>
        </w:tc>
        <w:tc>
          <w:tcPr>
            <w:tcW w:w="4458" w:type="dxa"/>
          </w:tcPr>
          <w:p w:rsidR="00605AEE" w:rsidRPr="00605AEE" w:rsidRDefault="00605AEE" w:rsidP="00605AEE">
            <w:pPr>
              <w:rPr>
                <w:rFonts w:ascii="Arial" w:hAnsi="Arial" w:cs="Arial"/>
                <w:b/>
              </w:rPr>
            </w:pPr>
            <w:r w:rsidRPr="00605AEE">
              <w:rPr>
                <w:rFonts w:ascii="Arial" w:hAnsi="Arial" w:cs="Arial"/>
                <w:b/>
              </w:rPr>
              <w:t>4.MEJORAMIENTO CONTINUO</w:t>
            </w:r>
          </w:p>
        </w:tc>
      </w:tr>
      <w:tr w:rsidR="00605AEE" w:rsidRPr="00605AEE" w:rsidTr="00C72BBB">
        <w:trPr>
          <w:cantSplit/>
          <w:trHeight w:val="1134"/>
        </w:trPr>
        <w:tc>
          <w:tcPr>
            <w:tcW w:w="1276" w:type="dxa"/>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Arial" w:hAnsi="Arial" w:cs="Arial"/>
                <w:b/>
                <w:sz w:val="20"/>
                <w:szCs w:val="20"/>
              </w:rPr>
              <w:t>Mecanismos de comunicación</w:t>
            </w:r>
          </w:p>
        </w:tc>
        <w:tc>
          <w:tcPr>
            <w:tcW w:w="2693"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mecanismos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parciales de comunicación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entre los integrantes de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la</w:t>
            </w:r>
            <w:proofErr w:type="gramEnd"/>
            <w:r w:rsidRPr="00605AEE">
              <w:rPr>
                <w:rFonts w:ascii="Arial" w:hAnsi="Arial" w:cs="Arial"/>
                <w:b/>
                <w:sz w:val="20"/>
                <w:szCs w:val="20"/>
              </w:rPr>
              <w:t xml:space="preserve"> comunidad educativa.</w:t>
            </w:r>
          </w:p>
        </w:tc>
        <w:tc>
          <w:tcPr>
            <w:tcW w:w="3685"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ha definido los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mecanismos de comunicación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acuerdo con las características y el tipo de información pertinente para cada uno de los estamentos de la comunidad educativa</w:t>
            </w:r>
          </w:p>
        </w:tc>
        <w:tc>
          <w:tcPr>
            <w:tcW w:w="4962" w:type="dxa"/>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utiliza diferentes medios de comunicación, previamente identificados, para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informar, actualizar y motivar a cada uno de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los estamentos de la comunidad educativa en</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el</w:t>
            </w:r>
            <w:proofErr w:type="gramEnd"/>
            <w:r w:rsidRPr="00605AEE">
              <w:rPr>
                <w:rFonts w:ascii="Arial" w:hAnsi="Arial" w:cs="Arial"/>
                <w:b/>
                <w:sz w:val="20"/>
                <w:szCs w:val="20"/>
              </w:rPr>
              <w:t xml:space="preserve"> proceso de mejoramiento institucional. Reconoce y garantiza el acceso a los medios de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comunicación, ajustados a las necesidades de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la</w:t>
            </w:r>
            <w:proofErr w:type="gramEnd"/>
            <w:r w:rsidRPr="00605AEE">
              <w:rPr>
                <w:rFonts w:ascii="Arial" w:hAnsi="Arial" w:cs="Arial"/>
                <w:b/>
                <w:sz w:val="20"/>
                <w:szCs w:val="20"/>
              </w:rPr>
              <w:t xml:space="preserve"> diversidad de la comunidad educativa.</w:t>
            </w:r>
          </w:p>
        </w:tc>
        <w:tc>
          <w:tcPr>
            <w:tcW w:w="4458"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evalúa y mejora el uso de los diferentes medios de comunicación empleados, en función del reconocimiento y la aceptación de los diferentes estamentos de la comunidad educativa.</w:t>
            </w:r>
          </w:p>
        </w:tc>
      </w:tr>
      <w:tr w:rsidR="00605AEE" w:rsidRPr="00605AEE" w:rsidTr="00C72BBB">
        <w:trPr>
          <w:cantSplit/>
          <w:trHeight w:val="1134"/>
        </w:trPr>
        <w:tc>
          <w:tcPr>
            <w:tcW w:w="1276" w:type="dxa"/>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Trabajo en equipo</w:t>
            </w:r>
          </w:p>
        </w:tc>
        <w:tc>
          <w:tcPr>
            <w:tcW w:w="2693"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El trabajo en equipo se da solamente en algunas sedes 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entre algunos grupos de docentes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o directivos</w:t>
            </w:r>
          </w:p>
        </w:tc>
        <w:tc>
          <w:tcPr>
            <w:tcW w:w="3685"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integrada cuenta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con una estrategia para fortalecer</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el trabajo en equipo en</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los</w:t>
            </w:r>
            <w:proofErr w:type="gramEnd"/>
            <w:r w:rsidRPr="00605AEE">
              <w:rPr>
                <w:rFonts w:ascii="Arial" w:hAnsi="Arial" w:cs="Arial"/>
                <w:b/>
                <w:sz w:val="20"/>
                <w:szCs w:val="20"/>
              </w:rPr>
              <w:t xml:space="preserve"> diferentes proyectos institucionales.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Además, se cuenta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con una metodología para</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realizar</w:t>
            </w:r>
            <w:proofErr w:type="gramEnd"/>
            <w:r w:rsidRPr="00605AEE">
              <w:rPr>
                <w:rFonts w:ascii="Arial" w:hAnsi="Arial" w:cs="Arial"/>
                <w:b/>
                <w:sz w:val="20"/>
                <w:szCs w:val="20"/>
              </w:rPr>
              <w:t xml:space="preserve"> reuniones efectivas.</w:t>
            </w:r>
          </w:p>
        </w:tc>
        <w:tc>
          <w:tcPr>
            <w:tcW w:w="4962" w:type="dxa"/>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desarrolla los diferentes proyectos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institucionales con el apoyo de equipos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que tienen una metodología de trabajo clara,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orientados a responder por resultados y</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que generan un ambiente de comunicación y</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confianza en el que todos y todas se sienten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acogidos y pueden expresar sus pensamientos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sentimientos y emociones</w:t>
            </w:r>
          </w:p>
        </w:tc>
        <w:tc>
          <w:tcPr>
            <w:tcW w:w="4458"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evalúa periódica y sistemáticamente la contribución de los diferentes equipos en relación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con el logro de los objetivos institucionales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y</w:t>
            </w:r>
            <w:proofErr w:type="gramEnd"/>
            <w:r w:rsidRPr="00605AEE">
              <w:rPr>
                <w:rFonts w:ascii="Arial" w:hAnsi="Arial" w:cs="Arial"/>
                <w:b/>
                <w:sz w:val="20"/>
                <w:szCs w:val="20"/>
              </w:rPr>
              <w:t xml:space="preserve"> con el fortalecimiento de un buen clima institucional. A partir de estas evaluaciones, implementa acciones de mejoramiento.</w:t>
            </w:r>
          </w:p>
        </w:tc>
      </w:tr>
      <w:tr w:rsidR="00605AEE" w:rsidRPr="00605AEE" w:rsidTr="00C72BBB">
        <w:trPr>
          <w:cantSplit/>
          <w:trHeight w:val="1134"/>
        </w:trPr>
        <w:tc>
          <w:tcPr>
            <w:tcW w:w="1276" w:type="dxa"/>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Arial" w:hAnsi="Arial" w:cs="Arial"/>
                <w:b/>
                <w:sz w:val="20"/>
                <w:szCs w:val="20"/>
              </w:rPr>
              <w:t>Reconocimiento de logros</w:t>
            </w:r>
          </w:p>
        </w:tc>
        <w:tc>
          <w:tcPr>
            <w:tcW w:w="2693"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algunas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formas de reconocimiento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los logros de docentes y</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estudiantes, pero éstas no se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aplican de manera organizada</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ni</w:t>
            </w:r>
            <w:proofErr w:type="gramEnd"/>
            <w:r w:rsidRPr="00605AEE">
              <w:rPr>
                <w:rFonts w:ascii="Arial" w:hAnsi="Arial" w:cs="Arial"/>
                <w:b/>
                <w:sz w:val="20"/>
                <w:szCs w:val="20"/>
              </w:rPr>
              <w:t xml:space="preserve"> sistemática.</w:t>
            </w:r>
          </w:p>
        </w:tc>
        <w:tc>
          <w:tcPr>
            <w:tcW w:w="3685"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sistema de estímulos y reconocimientos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 los logros de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docentes y estudiantes que se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aplica de manera coherente,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sistemática y organizada</w:t>
            </w:r>
          </w:p>
        </w:tc>
        <w:tc>
          <w:tcPr>
            <w:tcW w:w="4962" w:type="dxa"/>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tiene un sistema de estímulos y</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reconocimientos a los logros de los docentes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y estudiantes que se aplica de manera coherente,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sistemática</w:t>
            </w:r>
            <w:proofErr w:type="gramEnd"/>
            <w:r w:rsidRPr="00605AEE">
              <w:rPr>
                <w:rFonts w:ascii="Arial" w:hAnsi="Arial" w:cs="Arial"/>
                <w:b/>
                <w:sz w:val="20"/>
                <w:szCs w:val="20"/>
              </w:rPr>
              <w:t xml:space="preserve"> y organizada. Además, este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sistema cuenta con el reconocimiento de la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comunidad educativa y es parte de la cultura,</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las</w:t>
            </w:r>
            <w:proofErr w:type="gramEnd"/>
            <w:r w:rsidRPr="00605AEE">
              <w:rPr>
                <w:rFonts w:ascii="Arial" w:hAnsi="Arial" w:cs="Arial"/>
                <w:b/>
                <w:sz w:val="20"/>
                <w:szCs w:val="20"/>
              </w:rPr>
              <w:t xml:space="preserve"> políticas y </w:t>
            </w:r>
            <w:proofErr w:type="spellStart"/>
            <w:r w:rsidRPr="00605AEE">
              <w:rPr>
                <w:rFonts w:ascii="Arial" w:hAnsi="Arial" w:cs="Arial"/>
                <w:b/>
                <w:sz w:val="20"/>
                <w:szCs w:val="20"/>
              </w:rPr>
              <w:t>practicas</w:t>
            </w:r>
            <w:proofErr w:type="spellEnd"/>
            <w:r w:rsidRPr="00605AEE">
              <w:rPr>
                <w:rFonts w:ascii="Arial" w:hAnsi="Arial" w:cs="Arial"/>
                <w:b/>
                <w:sz w:val="20"/>
                <w:szCs w:val="20"/>
              </w:rPr>
              <w:t xml:space="preserve"> inclusivas.</w:t>
            </w:r>
          </w:p>
        </w:tc>
        <w:tc>
          <w:tcPr>
            <w:tcW w:w="4458"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evalúa periódicamente el sistema de estímulos y reconocimientos de los logros de los docentes y estudiantes, y hace los ajustes pertinentes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para</w:t>
            </w:r>
            <w:proofErr w:type="gramEnd"/>
            <w:r w:rsidRPr="00605AEE">
              <w:rPr>
                <w:rFonts w:ascii="Arial" w:hAnsi="Arial" w:cs="Arial"/>
                <w:b/>
                <w:sz w:val="20"/>
                <w:szCs w:val="20"/>
              </w:rPr>
              <w:t xml:space="preserve"> cualificarlo.</w:t>
            </w:r>
          </w:p>
        </w:tc>
      </w:tr>
      <w:tr w:rsidR="00605AEE" w:rsidRPr="00605AEE" w:rsidTr="00C72BBB">
        <w:trPr>
          <w:cantSplit/>
          <w:trHeight w:val="1134"/>
        </w:trPr>
        <w:tc>
          <w:tcPr>
            <w:tcW w:w="1276" w:type="dxa"/>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Identificación y divulgación de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buenas prácticas</w:t>
            </w:r>
          </w:p>
        </w:tc>
        <w:tc>
          <w:tcPr>
            <w:tcW w:w="2693"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realiza reuniones ocasionales para identificar y</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socializar los mejores desempeños en el ámbito pedagógico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y</w:t>
            </w:r>
            <w:proofErr w:type="gramEnd"/>
            <w:r w:rsidRPr="00605AEE">
              <w:rPr>
                <w:rFonts w:ascii="Arial" w:hAnsi="Arial" w:cs="Arial"/>
                <w:b/>
                <w:sz w:val="20"/>
                <w:szCs w:val="20"/>
              </w:rPr>
              <w:t xml:space="preserve"> administrativo.</w:t>
            </w:r>
          </w:p>
        </w:tc>
        <w:tc>
          <w:tcPr>
            <w:tcW w:w="3685" w:type="dxa"/>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política para identificar y divulgar las buenas prácticas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pedagógicas</w:t>
            </w:r>
            <w:proofErr w:type="gramEnd"/>
            <w:r w:rsidRPr="00605AEE">
              <w:rPr>
                <w:rFonts w:ascii="Arial" w:hAnsi="Arial" w:cs="Arial"/>
                <w:b/>
                <w:sz w:val="20"/>
                <w:szCs w:val="20"/>
              </w:rPr>
              <w:t>, administrativas y culturales.</w:t>
            </w:r>
          </w:p>
        </w:tc>
        <w:tc>
          <w:tcPr>
            <w:tcW w:w="4962"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ha implementado un procedimiento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para identificar, divulgar y documentar</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las</w:t>
            </w:r>
            <w:proofErr w:type="gramEnd"/>
            <w:r w:rsidRPr="00605AEE">
              <w:rPr>
                <w:rFonts w:ascii="Arial" w:hAnsi="Arial" w:cs="Arial"/>
                <w:b/>
                <w:sz w:val="20"/>
                <w:szCs w:val="20"/>
              </w:rPr>
              <w:t xml:space="preserve"> buenas prácticas pedagógicas, administrativas y culturales que reconocen la diversidad de la población en todos sus componentes de gestión. El intercambio de experiencias propicia acciones de mejoramiento</w:t>
            </w:r>
          </w:p>
        </w:tc>
        <w:tc>
          <w:tcPr>
            <w:tcW w:w="4458"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evalúa periódica y sistemáticamente el impacto que tienen la socialización, la documentación y la apropiación de buenas prácticas y</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realiza los ajustes pertinentes</w:t>
            </w:r>
          </w:p>
        </w:tc>
      </w:tr>
    </w:tbl>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tbl>
      <w:tblPr>
        <w:tblStyle w:val="Tablaconcuadrcula"/>
        <w:tblW w:w="0" w:type="auto"/>
        <w:tblInd w:w="392" w:type="dxa"/>
        <w:tblLayout w:type="fixed"/>
        <w:tblLook w:val="04A0" w:firstRow="1" w:lastRow="0" w:firstColumn="1" w:lastColumn="0" w:noHBand="0" w:noVBand="1"/>
      </w:tblPr>
      <w:tblGrid>
        <w:gridCol w:w="1276"/>
        <w:gridCol w:w="2976"/>
        <w:gridCol w:w="3544"/>
        <w:gridCol w:w="4820"/>
        <w:gridCol w:w="4458"/>
      </w:tblGrid>
      <w:tr w:rsidR="00605AEE" w:rsidRPr="00605AEE" w:rsidTr="00C72BBB">
        <w:tc>
          <w:tcPr>
            <w:tcW w:w="17074" w:type="dxa"/>
            <w:gridSpan w:val="5"/>
            <w:shd w:val="clear" w:color="auto" w:fill="8DB3E2" w:themeFill="text2" w:themeFillTint="66"/>
          </w:tcPr>
          <w:p w:rsidR="00605AEE" w:rsidRPr="00605AEE" w:rsidRDefault="00605AEE" w:rsidP="00605AEE">
            <w:pPr>
              <w:jc w:val="center"/>
              <w:rPr>
                <w:rFonts w:ascii="Arial" w:hAnsi="Arial" w:cs="Arial"/>
                <w:sz w:val="24"/>
                <w:szCs w:val="24"/>
              </w:rPr>
            </w:pPr>
            <w:r w:rsidRPr="00605AEE">
              <w:rPr>
                <w:rFonts w:ascii="Arial" w:hAnsi="Arial" w:cs="Arial"/>
                <w:sz w:val="24"/>
                <w:szCs w:val="24"/>
              </w:rPr>
              <w:t>AUTO EVALUACION DE LA INSTITUCION EDUCATIVA ISLA DE LOS MILAGROS 2012</w:t>
            </w:r>
          </w:p>
        </w:tc>
      </w:tr>
      <w:tr w:rsidR="00605AEE" w:rsidRPr="00605AEE" w:rsidTr="00C72BBB">
        <w:tc>
          <w:tcPr>
            <w:tcW w:w="17074" w:type="dxa"/>
            <w:gridSpan w:val="5"/>
            <w:shd w:val="clear" w:color="auto" w:fill="00B050"/>
          </w:tcPr>
          <w:p w:rsidR="00605AEE" w:rsidRPr="00605AEE" w:rsidRDefault="00605AEE" w:rsidP="00605AEE">
            <w:pPr>
              <w:rPr>
                <w:rFonts w:ascii="Arial" w:hAnsi="Arial" w:cs="Arial"/>
                <w:sz w:val="24"/>
                <w:szCs w:val="24"/>
              </w:rPr>
            </w:pPr>
            <w:r w:rsidRPr="00605AEE">
              <w:rPr>
                <w:rFonts w:ascii="Arial" w:hAnsi="Arial" w:cs="Arial"/>
                <w:b/>
                <w:sz w:val="24"/>
                <w:szCs w:val="24"/>
              </w:rPr>
              <w:t>AREA</w:t>
            </w:r>
            <w:r w:rsidRPr="00605AEE">
              <w:rPr>
                <w:rFonts w:ascii="Arial" w:hAnsi="Arial" w:cs="Arial"/>
                <w:sz w:val="24"/>
                <w:szCs w:val="24"/>
              </w:rPr>
              <w:t>: GESTION DIRECTIVA</w:t>
            </w:r>
          </w:p>
        </w:tc>
      </w:tr>
      <w:tr w:rsidR="00605AEE" w:rsidRPr="00605AEE" w:rsidTr="00C72BBB">
        <w:tc>
          <w:tcPr>
            <w:tcW w:w="17074" w:type="dxa"/>
            <w:gridSpan w:val="5"/>
            <w:shd w:val="clear" w:color="auto" w:fill="FFFF00"/>
          </w:tcPr>
          <w:p w:rsidR="00605AEE" w:rsidRPr="00605AEE" w:rsidRDefault="00605AEE" w:rsidP="00605AEE">
            <w:pPr>
              <w:rPr>
                <w:rFonts w:ascii="Arial" w:hAnsi="Arial" w:cs="Arial"/>
                <w:sz w:val="24"/>
                <w:szCs w:val="24"/>
              </w:rPr>
            </w:pPr>
            <w:r w:rsidRPr="00605AEE">
              <w:rPr>
                <w:rFonts w:ascii="Arial" w:hAnsi="Arial" w:cs="Arial"/>
                <w:b/>
                <w:sz w:val="24"/>
                <w:szCs w:val="24"/>
              </w:rPr>
              <w:t>PROCESO</w:t>
            </w:r>
            <w:r w:rsidRPr="00605AEE">
              <w:rPr>
                <w:rFonts w:ascii="Arial" w:hAnsi="Arial" w:cs="Arial"/>
                <w:sz w:val="24"/>
                <w:szCs w:val="24"/>
              </w:rPr>
              <w:t>: CLIMA ESCOLAR</w:t>
            </w:r>
          </w:p>
        </w:tc>
      </w:tr>
      <w:tr w:rsidR="00605AEE" w:rsidRPr="00605AEE" w:rsidTr="00C72BBB">
        <w:tc>
          <w:tcPr>
            <w:tcW w:w="1276" w:type="dxa"/>
          </w:tcPr>
          <w:p w:rsidR="00605AEE" w:rsidRPr="00605AEE" w:rsidRDefault="00605AEE" w:rsidP="00605AEE">
            <w:pPr>
              <w:rPr>
                <w:rFonts w:ascii="Arial" w:hAnsi="Arial" w:cs="Arial"/>
                <w:b/>
              </w:rPr>
            </w:pPr>
            <w:r w:rsidRPr="00605AEE">
              <w:rPr>
                <w:rFonts w:ascii="Arial" w:hAnsi="Arial" w:cs="Arial"/>
                <w:b/>
              </w:rPr>
              <w:t>COMPONENTE</w:t>
            </w:r>
          </w:p>
        </w:tc>
        <w:tc>
          <w:tcPr>
            <w:tcW w:w="2976" w:type="dxa"/>
          </w:tcPr>
          <w:p w:rsidR="00605AEE" w:rsidRPr="00605AEE" w:rsidRDefault="00605AEE" w:rsidP="00605AEE">
            <w:pPr>
              <w:rPr>
                <w:rFonts w:ascii="Arial" w:hAnsi="Arial" w:cs="Arial"/>
                <w:b/>
              </w:rPr>
            </w:pPr>
            <w:r w:rsidRPr="00605AEE">
              <w:rPr>
                <w:rFonts w:ascii="Arial" w:hAnsi="Arial" w:cs="Arial"/>
                <w:b/>
              </w:rPr>
              <w:t>1.EXISTENCIA</w:t>
            </w:r>
          </w:p>
        </w:tc>
        <w:tc>
          <w:tcPr>
            <w:tcW w:w="3544" w:type="dxa"/>
          </w:tcPr>
          <w:p w:rsidR="00605AEE" w:rsidRPr="00605AEE" w:rsidRDefault="00605AEE" w:rsidP="00605AEE">
            <w:pPr>
              <w:rPr>
                <w:rFonts w:ascii="Arial" w:hAnsi="Arial" w:cs="Arial"/>
                <w:b/>
              </w:rPr>
            </w:pPr>
            <w:r w:rsidRPr="00605AEE">
              <w:rPr>
                <w:rFonts w:ascii="Arial" w:hAnsi="Arial" w:cs="Arial"/>
                <w:b/>
              </w:rPr>
              <w:t>2.PERTINENCIA</w:t>
            </w:r>
          </w:p>
        </w:tc>
        <w:tc>
          <w:tcPr>
            <w:tcW w:w="4820" w:type="dxa"/>
          </w:tcPr>
          <w:p w:rsidR="00605AEE" w:rsidRPr="00605AEE" w:rsidRDefault="00605AEE" w:rsidP="00605AEE">
            <w:pPr>
              <w:rPr>
                <w:rFonts w:ascii="Arial" w:hAnsi="Arial" w:cs="Arial"/>
                <w:b/>
              </w:rPr>
            </w:pPr>
            <w:r w:rsidRPr="00605AEE">
              <w:rPr>
                <w:rFonts w:ascii="Arial" w:hAnsi="Arial" w:cs="Arial"/>
                <w:b/>
              </w:rPr>
              <w:t>3.APROPIACION</w:t>
            </w:r>
          </w:p>
        </w:tc>
        <w:tc>
          <w:tcPr>
            <w:tcW w:w="4458" w:type="dxa"/>
          </w:tcPr>
          <w:p w:rsidR="00605AEE" w:rsidRPr="00605AEE" w:rsidRDefault="00605AEE" w:rsidP="00605AEE">
            <w:pPr>
              <w:rPr>
                <w:rFonts w:ascii="Arial" w:hAnsi="Arial" w:cs="Arial"/>
                <w:b/>
              </w:rPr>
            </w:pPr>
            <w:r w:rsidRPr="00605AEE">
              <w:rPr>
                <w:rFonts w:ascii="Arial" w:hAnsi="Arial" w:cs="Arial"/>
                <w:b/>
              </w:rPr>
              <w:t>4.MEJORAMIENTO CONTINUO</w:t>
            </w:r>
          </w:p>
        </w:tc>
      </w:tr>
      <w:tr w:rsidR="00605AEE" w:rsidRPr="00605AEE" w:rsidTr="00C72BBB">
        <w:trPr>
          <w:cantSplit/>
          <w:trHeight w:val="1134"/>
        </w:trPr>
        <w:tc>
          <w:tcPr>
            <w:tcW w:w="1276" w:type="dxa"/>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Arial" w:hAnsi="Arial" w:cs="Arial"/>
                <w:b/>
                <w:sz w:val="20"/>
                <w:szCs w:val="20"/>
              </w:rPr>
              <w:t>Pertenencia y participación</w:t>
            </w:r>
          </w:p>
        </w:tc>
        <w:tc>
          <w:tcPr>
            <w:tcW w:w="2976"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Los estudiantes se sienten parte de la institución, pero se identifican principalmente con algunos elementos tales como las instalaciones, el escudo, el uniforme, o el himno.</w:t>
            </w:r>
          </w:p>
        </w:tc>
        <w:tc>
          <w:tcPr>
            <w:tcW w:w="3544"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Los estudiantes se identifican con la institución a través de elementos tales como las instalaciones, el escudo, el uniforme o el himno, pero también con aspectos relacionados con la filosofía y los valores institucionales.</w:t>
            </w:r>
          </w:p>
        </w:tc>
        <w:tc>
          <w:tcPr>
            <w:tcW w:w="4820" w:type="dxa"/>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Los estudiantes se identifican con la institución</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y</w:t>
            </w:r>
            <w:proofErr w:type="gramEnd"/>
            <w:r w:rsidRPr="00605AEE">
              <w:rPr>
                <w:rFonts w:ascii="Arial" w:hAnsi="Arial" w:cs="Arial"/>
                <w:b/>
                <w:sz w:val="20"/>
                <w:szCs w:val="20"/>
              </w:rPr>
              <w:t xml:space="preserve"> sienten orgullo de pertenecer a ella.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Además, participan activamente en actividades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internas</w:t>
            </w:r>
            <w:proofErr w:type="gramEnd"/>
            <w:r w:rsidRPr="00605AEE">
              <w:rPr>
                <w:rFonts w:ascii="Arial" w:hAnsi="Arial" w:cs="Arial"/>
                <w:b/>
                <w:sz w:val="20"/>
                <w:szCs w:val="20"/>
              </w:rPr>
              <w:t xml:space="preserve"> y externas, en su representación.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Se resalta el valor de la diversidad y la importancia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del ejercicio de los derechos de todos y</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todas, lo cual permite mayor participación 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integración</w:t>
            </w:r>
            <w:proofErr w:type="gramEnd"/>
            <w:r w:rsidRPr="00605AEE">
              <w:rPr>
                <w:rFonts w:ascii="Arial" w:hAnsi="Arial" w:cs="Arial"/>
                <w:b/>
                <w:sz w:val="20"/>
                <w:szCs w:val="20"/>
              </w:rPr>
              <w:t xml:space="preserve"> entre todos sus estamentos.</w:t>
            </w:r>
          </w:p>
        </w:tc>
        <w:tc>
          <w:tcPr>
            <w:tcW w:w="4458"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Se evalúan periódicamente los aspectos relativos a la identificación de los estudiantes con la institución y al fortalecimiento de su sentimiento de pertenencia, y se introducen medidas oportunas para promover y reforzar este sentimiento.</w:t>
            </w:r>
          </w:p>
        </w:tc>
      </w:tr>
      <w:tr w:rsidR="00605AEE" w:rsidRPr="00605AEE" w:rsidTr="00C72BBB">
        <w:trPr>
          <w:cantSplit/>
          <w:trHeight w:val="1134"/>
        </w:trPr>
        <w:tc>
          <w:tcPr>
            <w:tcW w:w="1276" w:type="dxa"/>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Ambiente físico</w:t>
            </w:r>
          </w:p>
        </w:tc>
        <w:tc>
          <w:tcPr>
            <w:tcW w:w="2976"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Algunas sedes de la institución tienen áreas insuficientes y poco organizadas, lo que conlleva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al hacinamiento y a un</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sentimiento</w:t>
            </w:r>
            <w:proofErr w:type="gramEnd"/>
            <w:r w:rsidRPr="00605AEE">
              <w:rPr>
                <w:rFonts w:ascii="Arial" w:hAnsi="Arial" w:cs="Arial"/>
                <w:b/>
                <w:sz w:val="20"/>
                <w:szCs w:val="20"/>
              </w:rPr>
              <w:t xml:space="preserve"> de escasa estimulación y apropiación. La dotación</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es</w:t>
            </w:r>
            <w:proofErr w:type="gramEnd"/>
            <w:r w:rsidRPr="00605AEE">
              <w:rPr>
                <w:rFonts w:ascii="Arial" w:hAnsi="Arial" w:cs="Arial"/>
                <w:b/>
                <w:sz w:val="20"/>
                <w:szCs w:val="20"/>
              </w:rPr>
              <w:t xml:space="preserve"> precaria.</w:t>
            </w:r>
          </w:p>
        </w:tc>
        <w:tc>
          <w:tcPr>
            <w:tcW w:w="3544"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Casi todas las sedes de la institución poseen espacios suficientes para realizar las labores académicas, administrativas y recreativas, y éstas se mantienen limpias y ordenadas. La dotación</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es</w:t>
            </w:r>
            <w:proofErr w:type="gramEnd"/>
            <w:r w:rsidRPr="00605AEE">
              <w:rPr>
                <w:rFonts w:ascii="Arial" w:hAnsi="Arial" w:cs="Arial"/>
                <w:b/>
                <w:sz w:val="20"/>
                <w:szCs w:val="20"/>
              </w:rPr>
              <w:t xml:space="preserve"> adecuada. Esto genera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sentimientos de apropiación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y cuidado hacia los mismos</w:t>
            </w:r>
          </w:p>
        </w:tc>
        <w:tc>
          <w:tcPr>
            <w:tcW w:w="4820" w:type="dxa"/>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Las sedes poseen espacios amplios y suficientes, y éstos se encuentran adecuadamente dotados, organizados y decorados y señalizados, lo que propicia un buen ambiente para el aprendizaje y la convivencia de la diversidad de sus miembros, incluso de aquellos que requieren adaptaciones para su movilidad y ubicación en el espacio. Las plantas físicas son usadas adecuadamente fuera</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de</w:t>
            </w:r>
            <w:proofErr w:type="gramEnd"/>
            <w:r w:rsidRPr="00605AEE">
              <w:rPr>
                <w:rFonts w:ascii="Arial" w:hAnsi="Arial" w:cs="Arial"/>
                <w:b/>
                <w:sz w:val="20"/>
                <w:szCs w:val="20"/>
              </w:rPr>
              <w:t xml:space="preserve"> la jornada escolar ordinaria.</w:t>
            </w:r>
          </w:p>
        </w:tc>
        <w:tc>
          <w:tcPr>
            <w:tcW w:w="4458"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evalúa periódicamente si sus espacios y dotaciones son suficientes, y si éstos propician un buen ambiente para el aprendizaje y la convivencia, sin que se constituyan en barreras para la participación de la comunidad educativa, así como para el desarrollo de actividades fuera de la jornada escolar.</w:t>
            </w:r>
          </w:p>
        </w:tc>
      </w:tr>
      <w:tr w:rsidR="00605AEE" w:rsidRPr="00605AEE" w:rsidTr="00C72BBB">
        <w:trPr>
          <w:cantSplit/>
          <w:trHeight w:val="1528"/>
        </w:trPr>
        <w:tc>
          <w:tcPr>
            <w:tcW w:w="1276" w:type="dxa"/>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Inducción a los nuevos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estudiantes</w:t>
            </w:r>
          </w:p>
        </w:tc>
        <w:tc>
          <w:tcPr>
            <w:tcW w:w="2976" w:type="dxa"/>
            <w:shd w:val="clear" w:color="auto" w:fill="auto"/>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ha definido algunas actividades de inducción, pero éstas no se ejecutan adecuadamente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o se realizan solamente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en</w:t>
            </w:r>
            <w:proofErr w:type="gramEnd"/>
            <w:r w:rsidRPr="00605AEE">
              <w:rPr>
                <w:rFonts w:ascii="Arial" w:hAnsi="Arial" w:cs="Arial"/>
                <w:b/>
                <w:sz w:val="20"/>
                <w:szCs w:val="20"/>
              </w:rPr>
              <w:t xml:space="preserve"> algunas sedes.</w:t>
            </w:r>
          </w:p>
          <w:p w:rsidR="00605AEE" w:rsidRPr="00605AEE" w:rsidRDefault="00605AEE" w:rsidP="00605AEE">
            <w:pPr>
              <w:autoSpaceDE w:val="0"/>
              <w:autoSpaceDN w:val="0"/>
              <w:adjustRightInd w:val="0"/>
              <w:rPr>
                <w:rFonts w:ascii="Arial" w:hAnsi="Arial" w:cs="Arial"/>
                <w:b/>
                <w:sz w:val="20"/>
                <w:szCs w:val="20"/>
              </w:rPr>
            </w:pPr>
          </w:p>
        </w:tc>
        <w:tc>
          <w:tcPr>
            <w:tcW w:w="3544" w:type="dxa"/>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Al inicio del año escolar, en todas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las sedes se explican a los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estudiantes nuevos los usos y</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costumbres de la institución</w:t>
            </w:r>
          </w:p>
        </w:tc>
        <w:tc>
          <w:tcPr>
            <w:tcW w:w="4820"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 programa estructurado de inducción y de acogida, el cual está apoyado en materiales y estrategias que se adaptan a las condiciones personales, sociales y culturales de todos los integrantes. La inducción se hace al inicio del año escolar a todos los estudiantes nuevos y sus familias.</w:t>
            </w:r>
          </w:p>
        </w:tc>
        <w:tc>
          <w:tcPr>
            <w:tcW w:w="4458"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evalúa sistemáticamente la efectividad  de su programa de inducción y de acogida a estudiantes nuevos y sus familias y a otro personal, y realiza los ajustes pertinentes.</w:t>
            </w:r>
          </w:p>
        </w:tc>
      </w:tr>
      <w:tr w:rsidR="00605AEE" w:rsidRPr="00605AEE" w:rsidTr="00C72BBB">
        <w:trPr>
          <w:cantSplit/>
          <w:trHeight w:val="300"/>
        </w:trPr>
        <w:tc>
          <w:tcPr>
            <w:tcW w:w="1276" w:type="dxa"/>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Motivación hacia el</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aprendizaje</w:t>
            </w:r>
          </w:p>
        </w:tc>
        <w:tc>
          <w:tcPr>
            <w:tcW w:w="2976"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Pocos estudiantes de algunas sedes, niveles o grados manifiestan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entusiasmo y ganas de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aprender</w:t>
            </w:r>
            <w:proofErr w:type="gramEnd"/>
            <w:r w:rsidRPr="00605AEE">
              <w:rPr>
                <w:rFonts w:ascii="Arial" w:hAnsi="Arial" w:cs="Arial"/>
                <w:b/>
                <w:sz w:val="20"/>
                <w:szCs w:val="20"/>
              </w:rPr>
              <w:t>.</w:t>
            </w:r>
          </w:p>
          <w:p w:rsidR="00605AEE" w:rsidRPr="00605AEE" w:rsidRDefault="00605AEE" w:rsidP="00605AEE">
            <w:pPr>
              <w:autoSpaceDE w:val="0"/>
              <w:autoSpaceDN w:val="0"/>
              <w:adjustRightInd w:val="0"/>
              <w:rPr>
                <w:rFonts w:ascii="Arial" w:hAnsi="Arial" w:cs="Arial"/>
                <w:b/>
                <w:sz w:val="20"/>
                <w:szCs w:val="20"/>
              </w:rPr>
            </w:pPr>
          </w:p>
        </w:tc>
        <w:tc>
          <w:tcPr>
            <w:tcW w:w="3544" w:type="dxa"/>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mayoría de los estudiantes de la institución manifiesta entusiasmo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y</w:t>
            </w:r>
            <w:proofErr w:type="gramEnd"/>
            <w:r w:rsidRPr="00605AEE">
              <w:rPr>
                <w:rFonts w:ascii="Arial" w:hAnsi="Arial" w:cs="Arial"/>
                <w:b/>
                <w:sz w:val="20"/>
                <w:szCs w:val="20"/>
              </w:rPr>
              <w:t xml:space="preserve"> ganas de aprender.</w:t>
            </w:r>
          </w:p>
        </w:tc>
        <w:tc>
          <w:tcPr>
            <w:tcW w:w="4820"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En todas las sedes de la institución se observan el entusiasmo y una elevada motivación hacia el aprendizaje, lo que se refleja en toda la comunidad educativa.</w:t>
            </w:r>
          </w:p>
        </w:tc>
        <w:tc>
          <w:tcPr>
            <w:tcW w:w="4458"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evalúa periódicamente cuáles son las actitudes de los estudiantes hacia el aprendizaje y realiza acciones para favorecerlas.</w:t>
            </w:r>
          </w:p>
        </w:tc>
      </w:tr>
      <w:tr w:rsidR="00605AEE" w:rsidRPr="00605AEE" w:rsidTr="00C72BBB">
        <w:trPr>
          <w:cantSplit/>
          <w:trHeight w:val="1840"/>
        </w:trPr>
        <w:tc>
          <w:tcPr>
            <w:tcW w:w="1276" w:type="dxa"/>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lastRenderedPageBreak/>
              <w:t>Manual de convivencia</w:t>
            </w:r>
          </w:p>
        </w:tc>
        <w:tc>
          <w:tcPr>
            <w:tcW w:w="2976"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Hay manual de convivencia,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pero éste pertenece solamente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a</w:t>
            </w:r>
            <w:proofErr w:type="gramEnd"/>
            <w:r w:rsidRPr="00605AEE">
              <w:rPr>
                <w:rFonts w:ascii="Arial" w:hAnsi="Arial" w:cs="Arial"/>
                <w:b/>
                <w:sz w:val="20"/>
                <w:szCs w:val="20"/>
              </w:rPr>
              <w:t xml:space="preserve"> algunas sedes.</w:t>
            </w:r>
          </w:p>
        </w:tc>
        <w:tc>
          <w:tcPr>
            <w:tcW w:w="3544"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integrada ha elaborado un manual de convivencia que orienta las acciones de los diferentes estamentos de la comunidad educativa, en concordancia con el PEI.</w:t>
            </w:r>
          </w:p>
        </w:tc>
        <w:tc>
          <w:tcPr>
            <w:tcW w:w="4820" w:type="dxa"/>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El manual de convivencia es conocido y utilizado frecuentemente como un instrumento que orienta los principios, valores, estrategias y actuaciones que favorecen un clima organizacional armónico entre los diferentes integrantes de la comunidad educativa; fomentando el respeto y la valoración de la diversidad</w:t>
            </w:r>
          </w:p>
        </w:tc>
        <w:tc>
          <w:tcPr>
            <w:tcW w:w="4458"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revisa periódicamente el manual de convivencia en relación con su papel en la gestión del clima institucional y orienta los ajustes y mejoramientos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al</w:t>
            </w:r>
            <w:proofErr w:type="gramEnd"/>
            <w:r w:rsidRPr="00605AEE">
              <w:rPr>
                <w:rFonts w:ascii="Arial" w:hAnsi="Arial" w:cs="Arial"/>
                <w:b/>
                <w:sz w:val="20"/>
                <w:szCs w:val="20"/>
              </w:rPr>
              <w:t xml:space="preserve"> mismo.</w:t>
            </w:r>
          </w:p>
        </w:tc>
      </w:tr>
      <w:tr w:rsidR="00605AEE" w:rsidRPr="00605AEE" w:rsidTr="00C72BBB">
        <w:trPr>
          <w:cantSplit/>
          <w:trHeight w:val="221"/>
        </w:trPr>
        <w:tc>
          <w:tcPr>
            <w:tcW w:w="1276" w:type="dxa"/>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Actividades extracurriculares</w:t>
            </w:r>
          </w:p>
        </w:tc>
        <w:tc>
          <w:tcPr>
            <w:tcW w:w="2976"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Algunas sedes realizan actividades extracurriculares (culturales, deportivas, sociales), pero éstas no se enmarcan en una política institucional</w:t>
            </w:r>
          </w:p>
          <w:p w:rsidR="00605AEE" w:rsidRPr="00605AEE" w:rsidRDefault="00605AEE" w:rsidP="00605AEE">
            <w:pPr>
              <w:autoSpaceDE w:val="0"/>
              <w:autoSpaceDN w:val="0"/>
              <w:adjustRightInd w:val="0"/>
              <w:rPr>
                <w:rFonts w:ascii="Arial" w:hAnsi="Arial" w:cs="Arial"/>
                <w:b/>
                <w:sz w:val="20"/>
                <w:szCs w:val="20"/>
              </w:rPr>
            </w:pPr>
          </w:p>
        </w:tc>
        <w:tc>
          <w:tcPr>
            <w:tcW w:w="3544" w:type="dxa"/>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tiene una política definida con respecto a las actividades extracurriculares, las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cuales</w:t>
            </w:r>
            <w:proofErr w:type="gramEnd"/>
            <w:r w:rsidRPr="00605AEE">
              <w:rPr>
                <w:rFonts w:ascii="Arial" w:hAnsi="Arial" w:cs="Arial"/>
                <w:b/>
                <w:sz w:val="20"/>
                <w:szCs w:val="20"/>
              </w:rPr>
              <w:t xml:space="preserve"> se articulan a los procesos de formación de los estudiantes.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Sin embargo, ésta solamente se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aplica en algunas sedes</w:t>
            </w:r>
          </w:p>
        </w:tc>
        <w:tc>
          <w:tcPr>
            <w:tcW w:w="4820"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una política y una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programación completa de actividades extracurriculares que propicia la participación de todos, y éstas se orientan a complementar la formación de los estudiantes en los aspectos sociales, artísticos, deportivos, emocionales,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éticos, etc.</w:t>
            </w:r>
          </w:p>
        </w:tc>
        <w:tc>
          <w:tcPr>
            <w:tcW w:w="4458"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revisa y evalúa periódicamente la efectividad de su política relativa a las actividades curriculares y realiza los ajustes pertinentes a la misma para garantizar la participación de todos</w:t>
            </w:r>
          </w:p>
        </w:tc>
      </w:tr>
      <w:tr w:rsidR="00605AEE" w:rsidRPr="00605AEE" w:rsidTr="00C72BBB">
        <w:trPr>
          <w:cantSplit/>
          <w:trHeight w:val="570"/>
        </w:trPr>
        <w:tc>
          <w:tcPr>
            <w:tcW w:w="1276" w:type="dxa"/>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Bienestar del alumnado</w:t>
            </w:r>
          </w:p>
        </w:tc>
        <w:tc>
          <w:tcPr>
            <w:tcW w:w="2976"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Algunas sedes, áreas o niveles cuentan con algunos servicios complementarios (alimentación,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transporte, salud), pero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éstos no dan respuesta a las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necesidades</w:t>
            </w:r>
            <w:proofErr w:type="gramEnd"/>
            <w:r w:rsidRPr="00605AEE">
              <w:rPr>
                <w:rFonts w:ascii="Arial" w:hAnsi="Arial" w:cs="Arial"/>
                <w:b/>
                <w:sz w:val="20"/>
                <w:szCs w:val="20"/>
              </w:rPr>
              <w:t xml:space="preserve"> de cobertura y no se prestan en condiciones de calidad.</w:t>
            </w:r>
          </w:p>
        </w:tc>
        <w:tc>
          <w:tcPr>
            <w:tcW w:w="3544" w:type="dxa"/>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realiza acciones organizadas para propiciar el bienestar de todas y todos los estudiantes, logrando buena calidad y cobertura, pero éstas no siempre se ejecutan de manera oportuna y articulada con las ofertas brindadas por otras entidades.</w:t>
            </w:r>
          </w:p>
        </w:tc>
        <w:tc>
          <w:tcPr>
            <w:tcW w:w="4820"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 programa completo y adecuado de promoción del bienestar de los estudiantes, con énfasis hacia aquellos que presentan más necesidades. Además, tiene el apoyo de otras entidades y de la comunidad educativa.</w:t>
            </w:r>
          </w:p>
        </w:tc>
        <w:tc>
          <w:tcPr>
            <w:tcW w:w="4458"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evalúa periódica y sistemáticamente los resultados y el impacto de su programa de promoción de bienestar de los estudiantes, y realiza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acciones para mejorarlo o fortalecerlo</w:t>
            </w:r>
          </w:p>
        </w:tc>
      </w:tr>
      <w:tr w:rsidR="00605AEE" w:rsidRPr="00605AEE" w:rsidTr="00C72BBB">
        <w:trPr>
          <w:cantSplit/>
          <w:trHeight w:val="172"/>
        </w:trPr>
        <w:tc>
          <w:tcPr>
            <w:tcW w:w="1276" w:type="dxa"/>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Manejo de conflictos</w:t>
            </w:r>
          </w:p>
        </w:tc>
        <w:tc>
          <w:tcPr>
            <w:tcW w:w="2976"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realiza jornadas,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talleres y otras actividades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orientadas</w:t>
            </w:r>
            <w:proofErr w:type="gramEnd"/>
            <w:r w:rsidRPr="00605AEE">
              <w:rPr>
                <w:rFonts w:ascii="Arial" w:hAnsi="Arial" w:cs="Arial"/>
                <w:b/>
                <w:sz w:val="20"/>
                <w:szCs w:val="20"/>
              </w:rPr>
              <w:t xml:space="preserve"> a reducir los conflictos.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Estas actividades son</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convocadas</w:t>
            </w:r>
            <w:proofErr w:type="gramEnd"/>
            <w:r w:rsidRPr="00605AEE">
              <w:rPr>
                <w:rFonts w:ascii="Arial" w:hAnsi="Arial" w:cs="Arial"/>
                <w:b/>
                <w:sz w:val="20"/>
                <w:szCs w:val="20"/>
              </w:rPr>
              <w:t xml:space="preserve"> por algunos docentes. No hay una conciencia clara acerca de todas las competencias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requeridas para la</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convivencia</w:t>
            </w:r>
            <w:proofErr w:type="gramEnd"/>
            <w:r w:rsidRPr="00605AEE">
              <w:rPr>
                <w:rFonts w:ascii="Arial" w:hAnsi="Arial" w:cs="Arial"/>
                <w:b/>
                <w:sz w:val="20"/>
                <w:szCs w:val="20"/>
              </w:rPr>
              <w:t>.</w:t>
            </w:r>
          </w:p>
          <w:p w:rsidR="00605AEE" w:rsidRPr="00605AEE" w:rsidRDefault="00605AEE" w:rsidP="00605AEE">
            <w:pPr>
              <w:autoSpaceDE w:val="0"/>
              <w:autoSpaceDN w:val="0"/>
              <w:adjustRightInd w:val="0"/>
              <w:rPr>
                <w:rFonts w:ascii="Arial" w:hAnsi="Arial" w:cs="Arial"/>
                <w:b/>
                <w:sz w:val="20"/>
                <w:szCs w:val="20"/>
              </w:rPr>
            </w:pPr>
          </w:p>
        </w:tc>
        <w:tc>
          <w:tcPr>
            <w:tcW w:w="3544" w:type="dxa"/>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el comité de convivencia, el cual se encarga de la identificación y mediación de los conflictos que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se</w:t>
            </w:r>
            <w:proofErr w:type="gramEnd"/>
            <w:r w:rsidRPr="00605AEE">
              <w:rPr>
                <w:rFonts w:ascii="Arial" w:hAnsi="Arial" w:cs="Arial"/>
                <w:b/>
                <w:sz w:val="20"/>
                <w:szCs w:val="20"/>
              </w:rPr>
              <w:t xml:space="preserve"> presentan entre los diferentes estamentos de la comunidad educativa. Además, existe un consenso acerca de las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competencias</w:t>
            </w:r>
            <w:proofErr w:type="gramEnd"/>
            <w:r w:rsidRPr="00605AEE">
              <w:rPr>
                <w:rFonts w:ascii="Arial" w:hAnsi="Arial" w:cs="Arial"/>
                <w:b/>
                <w:sz w:val="20"/>
                <w:szCs w:val="20"/>
              </w:rPr>
              <w:t xml:space="preserve"> que requieren desarrollarse para fortalecer la convivencia y el respeto a la diversidad, en coherencia con el PEI y la normatividad vigente.</w:t>
            </w:r>
          </w:p>
        </w:tc>
        <w:tc>
          <w:tcPr>
            <w:tcW w:w="4820"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comunidad educativa reconoce y utiliza el</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comité de convivencia para identificar y mediar</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los</w:t>
            </w:r>
            <w:proofErr w:type="gramEnd"/>
            <w:r w:rsidRPr="00605AEE">
              <w:rPr>
                <w:rFonts w:ascii="Arial" w:hAnsi="Arial" w:cs="Arial"/>
                <w:b/>
                <w:sz w:val="20"/>
                <w:szCs w:val="20"/>
              </w:rPr>
              <w:t xml:space="preserve"> conflictos. Las actividades programadas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para fortalecer la convivencia cuentan con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amplia participación de los distintos estamentos de la comunidad educativa</w:t>
            </w:r>
          </w:p>
        </w:tc>
        <w:tc>
          <w:tcPr>
            <w:tcW w:w="4458"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evalúa y ajusta el funcionamiento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del</w:t>
            </w:r>
            <w:proofErr w:type="gramEnd"/>
            <w:r w:rsidRPr="00605AEE">
              <w:rPr>
                <w:rFonts w:ascii="Arial" w:hAnsi="Arial" w:cs="Arial"/>
                <w:b/>
                <w:sz w:val="20"/>
                <w:szCs w:val="20"/>
              </w:rPr>
              <w:t xml:space="preserve"> comité de convivencia, recupera la información relativa a las estrategias exitosas para el manejo de conflictos y el desarrollo de competencias para la convivencia y el respeto a la diversidad. Además, propicia su transferencia y apropiación</w:t>
            </w:r>
          </w:p>
        </w:tc>
      </w:tr>
      <w:tr w:rsidR="00605AEE" w:rsidRPr="00605AEE" w:rsidTr="00C72BBB">
        <w:trPr>
          <w:cantSplit/>
          <w:trHeight w:val="240"/>
        </w:trPr>
        <w:tc>
          <w:tcPr>
            <w:tcW w:w="1276" w:type="dxa"/>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lastRenderedPageBreak/>
              <w:t>Manejo de casos difíciles</w:t>
            </w:r>
          </w:p>
        </w:tc>
        <w:tc>
          <w:tcPr>
            <w:tcW w:w="2976"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algunos mecanismos para manejar casos difíciles – problemas psicológicos,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consumo de sustancias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psicoactivas, dificultades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en</w:t>
            </w:r>
            <w:proofErr w:type="gramEnd"/>
            <w:r w:rsidRPr="00605AEE">
              <w:rPr>
                <w:rFonts w:ascii="Arial" w:hAnsi="Arial" w:cs="Arial"/>
                <w:b/>
                <w:sz w:val="20"/>
                <w:szCs w:val="20"/>
              </w:rPr>
              <w:t xml:space="preserve"> la socialización – y éstos se utilizan de manera puntual en algunas sedes o niveles.</w:t>
            </w:r>
          </w:p>
          <w:p w:rsidR="00605AEE" w:rsidRPr="00605AEE" w:rsidRDefault="00605AEE" w:rsidP="00605AEE">
            <w:pPr>
              <w:autoSpaceDE w:val="0"/>
              <w:autoSpaceDN w:val="0"/>
              <w:adjustRightInd w:val="0"/>
              <w:rPr>
                <w:rFonts w:ascii="Arial" w:hAnsi="Arial" w:cs="Arial"/>
                <w:b/>
                <w:sz w:val="20"/>
                <w:szCs w:val="20"/>
              </w:rPr>
            </w:pPr>
          </w:p>
        </w:tc>
        <w:tc>
          <w:tcPr>
            <w:tcW w:w="3544" w:type="dxa"/>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ha definido políticas y mecanismos para prevenir situaciones de riesgo y manejar los casos difíciles, las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cuales</w:t>
            </w:r>
            <w:proofErr w:type="gramEnd"/>
            <w:r w:rsidRPr="00605AEE">
              <w:rPr>
                <w:rFonts w:ascii="Arial" w:hAnsi="Arial" w:cs="Arial"/>
                <w:b/>
                <w:sz w:val="20"/>
                <w:szCs w:val="20"/>
              </w:rPr>
              <w:t xml:space="preserve"> se aplican en la mayoría de las sedes. Sin embargo, no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se hace seguimiento sistemático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a</w:t>
            </w:r>
            <w:proofErr w:type="gramEnd"/>
            <w:r w:rsidRPr="00605AEE">
              <w:rPr>
                <w:rFonts w:ascii="Arial" w:hAnsi="Arial" w:cs="Arial"/>
                <w:b/>
                <w:sz w:val="20"/>
                <w:szCs w:val="20"/>
              </w:rPr>
              <w:t xml:space="preserve"> los mismos.</w:t>
            </w:r>
          </w:p>
        </w:tc>
        <w:tc>
          <w:tcPr>
            <w:tcW w:w="4820"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utiliza mecanismos que combinan recursos internos y externos para prevenir situaciones de riesgo y manejar los casos difíciles, en el marco de su política sobre este tema. Además, hace seguimiento periódico a</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los</w:t>
            </w:r>
            <w:proofErr w:type="gramEnd"/>
            <w:r w:rsidRPr="00605AEE">
              <w:rPr>
                <w:rFonts w:ascii="Arial" w:hAnsi="Arial" w:cs="Arial"/>
                <w:b/>
                <w:sz w:val="20"/>
                <w:szCs w:val="20"/>
              </w:rPr>
              <w:t xml:space="preserve"> mismos.</w:t>
            </w:r>
          </w:p>
        </w:tc>
        <w:tc>
          <w:tcPr>
            <w:tcW w:w="4458"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evalúa periódicamente la eficacia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las políticas, los mecanismos y recursos que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utiliza para prevenir situaciones de riesgo y manejar los casos difíciles, y aplica acciones para mejorarlos</w:t>
            </w:r>
          </w:p>
        </w:tc>
      </w:tr>
    </w:tbl>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tbl>
      <w:tblPr>
        <w:tblStyle w:val="Tablaconcuadrcula"/>
        <w:tblW w:w="0" w:type="auto"/>
        <w:tblInd w:w="392" w:type="dxa"/>
        <w:tblLayout w:type="fixed"/>
        <w:tblLook w:val="04A0" w:firstRow="1" w:lastRow="0" w:firstColumn="1" w:lastColumn="0" w:noHBand="0" w:noVBand="1"/>
      </w:tblPr>
      <w:tblGrid>
        <w:gridCol w:w="1276"/>
        <w:gridCol w:w="3827"/>
        <w:gridCol w:w="3260"/>
        <w:gridCol w:w="3827"/>
        <w:gridCol w:w="4884"/>
      </w:tblGrid>
      <w:tr w:rsidR="00605AEE" w:rsidRPr="00605AEE" w:rsidTr="00C72BBB">
        <w:tc>
          <w:tcPr>
            <w:tcW w:w="17074" w:type="dxa"/>
            <w:gridSpan w:val="5"/>
            <w:shd w:val="clear" w:color="auto" w:fill="8DB3E2" w:themeFill="text2" w:themeFillTint="66"/>
          </w:tcPr>
          <w:p w:rsidR="00605AEE" w:rsidRPr="00605AEE" w:rsidRDefault="00605AEE" w:rsidP="00605AEE">
            <w:pPr>
              <w:jc w:val="center"/>
              <w:rPr>
                <w:rFonts w:ascii="Arial" w:hAnsi="Arial" w:cs="Arial"/>
                <w:sz w:val="24"/>
                <w:szCs w:val="24"/>
              </w:rPr>
            </w:pPr>
            <w:r w:rsidRPr="00605AEE">
              <w:rPr>
                <w:rFonts w:ascii="Arial" w:hAnsi="Arial" w:cs="Arial"/>
                <w:sz w:val="24"/>
                <w:szCs w:val="24"/>
              </w:rPr>
              <w:lastRenderedPageBreak/>
              <w:t>AUTO EVALUACION DE LA INSTITUCION EDUCATIVA ISLA DE LOS MILAGROS 2012</w:t>
            </w:r>
          </w:p>
        </w:tc>
      </w:tr>
      <w:tr w:rsidR="00605AEE" w:rsidRPr="00605AEE" w:rsidTr="00C72BBB">
        <w:tc>
          <w:tcPr>
            <w:tcW w:w="17074" w:type="dxa"/>
            <w:gridSpan w:val="5"/>
            <w:shd w:val="clear" w:color="auto" w:fill="00B050"/>
          </w:tcPr>
          <w:p w:rsidR="00605AEE" w:rsidRPr="00605AEE" w:rsidRDefault="00605AEE" w:rsidP="00605AEE">
            <w:pPr>
              <w:rPr>
                <w:rFonts w:ascii="Arial" w:hAnsi="Arial" w:cs="Arial"/>
                <w:sz w:val="24"/>
                <w:szCs w:val="24"/>
              </w:rPr>
            </w:pPr>
            <w:r w:rsidRPr="00605AEE">
              <w:rPr>
                <w:rFonts w:ascii="Arial" w:hAnsi="Arial" w:cs="Arial"/>
                <w:b/>
                <w:sz w:val="24"/>
                <w:szCs w:val="24"/>
              </w:rPr>
              <w:t>AREA</w:t>
            </w:r>
            <w:r w:rsidRPr="00605AEE">
              <w:rPr>
                <w:rFonts w:ascii="Arial" w:hAnsi="Arial" w:cs="Arial"/>
                <w:sz w:val="24"/>
                <w:szCs w:val="24"/>
              </w:rPr>
              <w:t>: GESTION DIRECTIVA</w:t>
            </w:r>
          </w:p>
        </w:tc>
      </w:tr>
      <w:tr w:rsidR="00605AEE" w:rsidRPr="00605AEE" w:rsidTr="00C72BBB">
        <w:tc>
          <w:tcPr>
            <w:tcW w:w="17074" w:type="dxa"/>
            <w:gridSpan w:val="5"/>
            <w:shd w:val="clear" w:color="auto" w:fill="FFFF00"/>
          </w:tcPr>
          <w:p w:rsidR="00605AEE" w:rsidRPr="00605AEE" w:rsidRDefault="00605AEE" w:rsidP="00605AEE">
            <w:pPr>
              <w:rPr>
                <w:rFonts w:ascii="Arial" w:hAnsi="Arial" w:cs="Arial"/>
                <w:sz w:val="24"/>
                <w:szCs w:val="24"/>
              </w:rPr>
            </w:pPr>
            <w:r w:rsidRPr="00605AEE">
              <w:rPr>
                <w:rFonts w:ascii="Arial" w:hAnsi="Arial" w:cs="Arial"/>
                <w:b/>
                <w:sz w:val="24"/>
                <w:szCs w:val="24"/>
              </w:rPr>
              <w:t>PROCESO</w:t>
            </w:r>
            <w:r w:rsidRPr="00605AEE">
              <w:rPr>
                <w:rFonts w:ascii="Arial" w:hAnsi="Arial" w:cs="Arial"/>
                <w:sz w:val="24"/>
                <w:szCs w:val="24"/>
              </w:rPr>
              <w:t>: RELACION CON EL ENTORNO</w:t>
            </w:r>
          </w:p>
        </w:tc>
      </w:tr>
      <w:tr w:rsidR="00605AEE" w:rsidRPr="00605AEE" w:rsidTr="00C72BBB">
        <w:tc>
          <w:tcPr>
            <w:tcW w:w="1276" w:type="dxa"/>
          </w:tcPr>
          <w:p w:rsidR="00605AEE" w:rsidRPr="00605AEE" w:rsidRDefault="00605AEE" w:rsidP="00605AEE">
            <w:pPr>
              <w:rPr>
                <w:rFonts w:ascii="Arial" w:hAnsi="Arial" w:cs="Arial"/>
                <w:b/>
              </w:rPr>
            </w:pPr>
            <w:r w:rsidRPr="00605AEE">
              <w:rPr>
                <w:rFonts w:ascii="Arial" w:hAnsi="Arial" w:cs="Arial"/>
                <w:b/>
              </w:rPr>
              <w:t>COMPONENTE</w:t>
            </w:r>
          </w:p>
        </w:tc>
        <w:tc>
          <w:tcPr>
            <w:tcW w:w="3827" w:type="dxa"/>
          </w:tcPr>
          <w:p w:rsidR="00605AEE" w:rsidRPr="00605AEE" w:rsidRDefault="00605AEE" w:rsidP="00605AEE">
            <w:pPr>
              <w:rPr>
                <w:rFonts w:ascii="Arial" w:hAnsi="Arial" w:cs="Arial"/>
                <w:b/>
              </w:rPr>
            </w:pPr>
            <w:r w:rsidRPr="00605AEE">
              <w:rPr>
                <w:rFonts w:ascii="Arial" w:hAnsi="Arial" w:cs="Arial"/>
                <w:b/>
              </w:rPr>
              <w:t>1.EXISTENCIA</w:t>
            </w:r>
          </w:p>
        </w:tc>
        <w:tc>
          <w:tcPr>
            <w:tcW w:w="3260" w:type="dxa"/>
          </w:tcPr>
          <w:p w:rsidR="00605AEE" w:rsidRPr="00605AEE" w:rsidRDefault="00605AEE" w:rsidP="00605AEE">
            <w:pPr>
              <w:rPr>
                <w:rFonts w:ascii="Arial" w:hAnsi="Arial" w:cs="Arial"/>
                <w:b/>
              </w:rPr>
            </w:pPr>
            <w:r w:rsidRPr="00605AEE">
              <w:rPr>
                <w:rFonts w:ascii="Arial" w:hAnsi="Arial" w:cs="Arial"/>
                <w:b/>
              </w:rPr>
              <w:t>2.PERTINENCIA</w:t>
            </w:r>
          </w:p>
        </w:tc>
        <w:tc>
          <w:tcPr>
            <w:tcW w:w="3827" w:type="dxa"/>
          </w:tcPr>
          <w:p w:rsidR="00605AEE" w:rsidRPr="00605AEE" w:rsidRDefault="00605AEE" w:rsidP="00605AEE">
            <w:pPr>
              <w:rPr>
                <w:rFonts w:ascii="Arial" w:hAnsi="Arial" w:cs="Arial"/>
                <w:b/>
              </w:rPr>
            </w:pPr>
            <w:r w:rsidRPr="00605AEE">
              <w:rPr>
                <w:rFonts w:ascii="Arial" w:hAnsi="Arial" w:cs="Arial"/>
                <w:b/>
              </w:rPr>
              <w:t>3.APROPIACION</w:t>
            </w:r>
          </w:p>
        </w:tc>
        <w:tc>
          <w:tcPr>
            <w:tcW w:w="4884" w:type="dxa"/>
          </w:tcPr>
          <w:p w:rsidR="00605AEE" w:rsidRPr="00605AEE" w:rsidRDefault="00605AEE" w:rsidP="00605AEE">
            <w:pPr>
              <w:rPr>
                <w:rFonts w:ascii="Arial" w:hAnsi="Arial" w:cs="Arial"/>
                <w:b/>
              </w:rPr>
            </w:pPr>
            <w:r w:rsidRPr="00605AEE">
              <w:rPr>
                <w:rFonts w:ascii="Arial" w:hAnsi="Arial" w:cs="Arial"/>
                <w:b/>
              </w:rPr>
              <w:t>4.MEJORAMIENTO CONTINUO</w:t>
            </w:r>
          </w:p>
        </w:tc>
      </w:tr>
      <w:tr w:rsidR="00605AEE" w:rsidRPr="00605AEE" w:rsidTr="00C72BBB">
        <w:trPr>
          <w:cantSplit/>
          <w:trHeight w:val="1134"/>
        </w:trPr>
        <w:tc>
          <w:tcPr>
            <w:tcW w:w="1276" w:type="dxa"/>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Arial" w:hAnsi="Arial" w:cs="Arial"/>
                <w:b/>
                <w:sz w:val="20"/>
                <w:szCs w:val="20"/>
              </w:rPr>
              <w:t>Familias o acudientes</w:t>
            </w:r>
          </w:p>
        </w:tc>
        <w:tc>
          <w:tcPr>
            <w:tcW w:w="3827"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establece comunicaciones con las familias 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acudientes en función de las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demandas</w:t>
            </w:r>
            <w:proofErr w:type="gramEnd"/>
            <w:r w:rsidRPr="00605AEE">
              <w:rPr>
                <w:rFonts w:ascii="Arial" w:hAnsi="Arial" w:cs="Arial"/>
                <w:b/>
                <w:sz w:val="20"/>
                <w:szCs w:val="20"/>
              </w:rPr>
              <w:t xml:space="preserve"> y necesidades presentadas. De manera general,</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cada sede posee sus propios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canales de comunicación</w:t>
            </w:r>
          </w:p>
        </w:tc>
        <w:tc>
          <w:tcPr>
            <w:tcW w:w="3260" w:type="dxa"/>
            <w:shd w:val="clear" w:color="auto" w:fill="auto"/>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política de comunicación 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interacción con las familias 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acudientes</w:t>
            </w:r>
            <w:proofErr w:type="gramEnd"/>
            <w:r w:rsidRPr="00605AEE">
              <w:rPr>
                <w:rFonts w:ascii="Arial" w:hAnsi="Arial" w:cs="Arial"/>
                <w:b/>
                <w:sz w:val="20"/>
                <w:szCs w:val="20"/>
              </w:rPr>
              <w:t xml:space="preserve"> y se han establecido los canales, el tipo y la periodicidad de la información.</w:t>
            </w:r>
          </w:p>
        </w:tc>
        <w:tc>
          <w:tcPr>
            <w:tcW w:w="3827" w:type="dxa"/>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realiza un intercambio muy ágil y fluido de información con las familias o acudientes en el marco de la política definida, lo que facilita la solución oportuna de los problemas.</w:t>
            </w:r>
          </w:p>
        </w:tc>
        <w:tc>
          <w:tcPr>
            <w:tcW w:w="4884"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revisa y evalúa las políticas, procesos de comunicación e intercambio con las familias o acudientes y, con base en estos resultados, realiza los ajustes pertinentes</w:t>
            </w:r>
          </w:p>
        </w:tc>
      </w:tr>
      <w:tr w:rsidR="00605AEE" w:rsidRPr="00605AEE" w:rsidTr="00C72BBB">
        <w:trPr>
          <w:cantSplit/>
          <w:trHeight w:val="1134"/>
        </w:trPr>
        <w:tc>
          <w:tcPr>
            <w:tcW w:w="1276" w:type="dxa"/>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Autoridades educativas</w:t>
            </w:r>
          </w:p>
        </w:tc>
        <w:tc>
          <w:tcPr>
            <w:tcW w:w="3827"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establece comunicaciones con las autoridades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educativas locales en función</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de</w:t>
            </w:r>
            <w:proofErr w:type="gramEnd"/>
            <w:r w:rsidRPr="00605AEE">
              <w:rPr>
                <w:rFonts w:ascii="Arial" w:hAnsi="Arial" w:cs="Arial"/>
                <w:b/>
                <w:sz w:val="20"/>
                <w:szCs w:val="20"/>
              </w:rPr>
              <w:t xml:space="preserve"> las necesidades que se presenten. En general, cada sede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posee sus propios canales de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comunicación</w:t>
            </w:r>
            <w:proofErr w:type="gramEnd"/>
            <w:r w:rsidRPr="00605AEE">
              <w:rPr>
                <w:rFonts w:ascii="Arial" w:hAnsi="Arial" w:cs="Arial"/>
                <w:b/>
                <w:sz w:val="20"/>
                <w:szCs w:val="20"/>
              </w:rPr>
              <w:t>.</w:t>
            </w:r>
          </w:p>
        </w:tc>
        <w:tc>
          <w:tcPr>
            <w:tcW w:w="3260"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política de comunicación e interacción con las autoridades educativas, y se han establecido los canales, el tipo y la periodicidad</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la información</w:t>
            </w:r>
          </w:p>
        </w:tc>
        <w:tc>
          <w:tcPr>
            <w:tcW w:w="3827" w:type="dxa"/>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realiza un intercambio fluido de información con las autoridades educativas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en</w:t>
            </w:r>
            <w:proofErr w:type="gramEnd"/>
            <w:r w:rsidRPr="00605AEE">
              <w:rPr>
                <w:rFonts w:ascii="Arial" w:hAnsi="Arial" w:cs="Arial"/>
                <w:b/>
                <w:sz w:val="20"/>
                <w:szCs w:val="20"/>
              </w:rPr>
              <w:t xml:space="preserve"> el marco de la política definida, lo que facilita la ejecución de las actividades y la solución oportuna de los problemas.</w:t>
            </w:r>
          </w:p>
        </w:tc>
        <w:tc>
          <w:tcPr>
            <w:tcW w:w="4884"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revisa y evalúa las políticas, procesos de comunicación e intercambio con las autoridades educativas y, con base en estos resultados, realiza los ajustes pertinentes</w:t>
            </w:r>
          </w:p>
        </w:tc>
      </w:tr>
      <w:tr w:rsidR="00605AEE" w:rsidRPr="00605AEE" w:rsidTr="00C72BBB">
        <w:trPr>
          <w:cantSplit/>
          <w:trHeight w:val="1134"/>
        </w:trPr>
        <w:tc>
          <w:tcPr>
            <w:tcW w:w="1276" w:type="dxa"/>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Arial" w:hAnsi="Arial" w:cs="Arial"/>
                <w:b/>
                <w:sz w:val="20"/>
                <w:szCs w:val="20"/>
              </w:rPr>
              <w:t>Otras instituciones</w:t>
            </w:r>
          </w:p>
        </w:tc>
        <w:tc>
          <w:tcPr>
            <w:tcW w:w="3827"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establece acuerdos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ocasionales con otras entidades: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bibliotecas, puestos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salud, hospitales, granjas,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casas de cultura y centros de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recreación para desarrollar</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algunas</w:t>
            </w:r>
            <w:proofErr w:type="gramEnd"/>
            <w:r w:rsidRPr="00605AEE">
              <w:rPr>
                <w:rFonts w:ascii="Arial" w:hAnsi="Arial" w:cs="Arial"/>
                <w:b/>
                <w:sz w:val="20"/>
                <w:szCs w:val="20"/>
              </w:rPr>
              <w:t xml:space="preserve"> actividades pedagógicas.</w:t>
            </w:r>
          </w:p>
        </w:tc>
        <w:tc>
          <w:tcPr>
            <w:tcW w:w="3260"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política para el establecimiento de alianzas o acuerdos con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diferentes entidades para</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apoyar</w:t>
            </w:r>
            <w:proofErr w:type="gramEnd"/>
            <w:r w:rsidRPr="00605AEE">
              <w:rPr>
                <w:rFonts w:ascii="Arial" w:hAnsi="Arial" w:cs="Arial"/>
                <w:b/>
                <w:sz w:val="20"/>
                <w:szCs w:val="20"/>
              </w:rPr>
              <w:t xml:space="preserve"> la ejecución de sus proyectos. Sin embargo, no hace seguimiento sistemático a sus resultados</w:t>
            </w:r>
          </w:p>
        </w:tc>
        <w:tc>
          <w:tcPr>
            <w:tcW w:w="3827" w:type="dxa"/>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alianzas y acuerdos con diferentes entidades para apoyar la ejecución</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de</w:t>
            </w:r>
            <w:proofErr w:type="gramEnd"/>
            <w:r w:rsidRPr="00605AEE">
              <w:rPr>
                <w:rFonts w:ascii="Arial" w:hAnsi="Arial" w:cs="Arial"/>
                <w:b/>
                <w:sz w:val="20"/>
                <w:szCs w:val="20"/>
              </w:rPr>
              <w:t xml:space="preserve"> sus proyectos. Además, tales alianzas y acuerdos cuentan con la participación de los diferentes estamentos de la comunidad educativa y sectores de la comunidad general.</w:t>
            </w:r>
          </w:p>
        </w:tc>
        <w:tc>
          <w:tcPr>
            <w:tcW w:w="4884"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evalúa el impacto de las alianzas y acuerdos con diferentes entidades, y los ajusta en concordancia con los resultados obtenidos</w:t>
            </w:r>
          </w:p>
        </w:tc>
      </w:tr>
      <w:tr w:rsidR="00605AEE" w:rsidRPr="00605AEE" w:rsidTr="00C72BBB">
        <w:trPr>
          <w:cantSplit/>
          <w:trHeight w:val="1134"/>
        </w:trPr>
        <w:tc>
          <w:tcPr>
            <w:tcW w:w="1276" w:type="dxa"/>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Sector productivo</w:t>
            </w:r>
          </w:p>
        </w:tc>
        <w:tc>
          <w:tcPr>
            <w:tcW w:w="3827" w:type="dxa"/>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establece relaciones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esporádicas con el sector</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productivo; en ocasiones se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reciben aportes y donaciones,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y en otros casos cuenta con el</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acceso a laboratorios, talleres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y espacios recreativos</w:t>
            </w:r>
          </w:p>
        </w:tc>
        <w:tc>
          <w:tcPr>
            <w:tcW w:w="3260"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ha establecido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alianzas</w:t>
            </w:r>
            <w:proofErr w:type="gramEnd"/>
            <w:r w:rsidRPr="00605AEE">
              <w:rPr>
                <w:rFonts w:ascii="Arial" w:hAnsi="Arial" w:cs="Arial"/>
                <w:b/>
                <w:sz w:val="20"/>
                <w:szCs w:val="20"/>
              </w:rPr>
              <w:t xml:space="preserve"> con el sector productivo. Éstas tienen muy claros los objetivos, metodologías de trabajo y sistemas de seguimiento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generados por parte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las instancias involucradas</w:t>
            </w:r>
          </w:p>
        </w:tc>
        <w:tc>
          <w:tcPr>
            <w:tcW w:w="3827"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Las alianzas con el sector productivo tienen objetivos y metodologías claras para apoyar el desarrollo de competencias en los estudiantes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y se promueven procesos de seguimiento y evaluación periódicos</w:t>
            </w:r>
          </w:p>
        </w:tc>
        <w:tc>
          <w:tcPr>
            <w:tcW w:w="4884"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evalúa periódicamente el impacto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de</w:t>
            </w:r>
            <w:proofErr w:type="gramEnd"/>
            <w:r w:rsidRPr="00605AEE">
              <w:rPr>
                <w:rFonts w:ascii="Arial" w:hAnsi="Arial" w:cs="Arial"/>
                <w:b/>
                <w:sz w:val="20"/>
                <w:szCs w:val="20"/>
              </w:rPr>
              <w:t xml:space="preserve"> sus alianzas con el sector productivo en el ámbito del fortalecimiento de las competencias de los estudiantes. Los resultados de estas evaluaciones son la base para la realización de acciones de mejoramiento institucional</w:t>
            </w:r>
          </w:p>
        </w:tc>
      </w:tr>
    </w:tbl>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sectPr w:rsidR="00605AEE" w:rsidRPr="00605AEE" w:rsidSect="00D253E8">
          <w:pgSz w:w="20160" w:h="12240" w:orient="landscape" w:code="5"/>
          <w:pgMar w:top="720" w:right="720" w:bottom="720" w:left="720" w:header="708" w:footer="708" w:gutter="0"/>
          <w:cols w:space="708"/>
          <w:docGrid w:linePitch="360"/>
        </w:sectPr>
      </w:pPr>
    </w:p>
    <w:tbl>
      <w:tblPr>
        <w:tblStyle w:val="Tablaconcuadrcula"/>
        <w:tblW w:w="5000" w:type="pct"/>
        <w:tblLook w:val="04A0" w:firstRow="1" w:lastRow="0" w:firstColumn="1" w:lastColumn="0" w:noHBand="0" w:noVBand="1"/>
      </w:tblPr>
      <w:tblGrid>
        <w:gridCol w:w="2071"/>
        <w:gridCol w:w="4852"/>
        <w:gridCol w:w="652"/>
        <w:gridCol w:w="764"/>
        <w:gridCol w:w="538"/>
        <w:gridCol w:w="59"/>
        <w:gridCol w:w="764"/>
        <w:gridCol w:w="1316"/>
      </w:tblGrid>
      <w:tr w:rsidR="00605AEE" w:rsidRPr="00605AEE" w:rsidTr="00C72BBB">
        <w:tc>
          <w:tcPr>
            <w:tcW w:w="5000" w:type="pct"/>
            <w:gridSpan w:val="8"/>
            <w:tcBorders>
              <w:top w:val="single" w:sz="4" w:space="0" w:color="auto"/>
              <w:left w:val="single" w:sz="4" w:space="0" w:color="auto"/>
              <w:bottom w:val="single" w:sz="4" w:space="0" w:color="auto"/>
              <w:right w:val="single" w:sz="4" w:space="0" w:color="auto"/>
            </w:tcBorders>
            <w:shd w:val="clear" w:color="auto" w:fill="9BBB59" w:themeFill="accent3"/>
            <w:hideMark/>
          </w:tcPr>
          <w:p w:rsidR="00605AEE" w:rsidRPr="00605AEE" w:rsidRDefault="00605AEE" w:rsidP="00605AEE">
            <w:pPr>
              <w:rPr>
                <w:b/>
              </w:rPr>
            </w:pPr>
            <w:r w:rsidRPr="00605AEE">
              <w:rPr>
                <w:b/>
              </w:rPr>
              <w:lastRenderedPageBreak/>
              <w:t>I.E.  ISLA DE LOS MILAGROS     AUT.EV   2013      AREA: GESTION: DIRECTIVA</w:t>
            </w:r>
          </w:p>
        </w:tc>
      </w:tr>
      <w:tr w:rsidR="00605AEE" w:rsidRPr="00605AEE" w:rsidTr="00C72BBB">
        <w:trPr>
          <w:trHeight w:val="150"/>
        </w:trPr>
        <w:tc>
          <w:tcPr>
            <w:tcW w:w="940" w:type="pct"/>
            <w:vMerge w:val="restar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b/>
              </w:rPr>
            </w:pPr>
            <w:r w:rsidRPr="00605AEE">
              <w:rPr>
                <w:b/>
              </w:rPr>
              <w:t>PROCESOS</w:t>
            </w:r>
          </w:p>
        </w:tc>
        <w:tc>
          <w:tcPr>
            <w:tcW w:w="2400" w:type="pct"/>
            <w:vMerge w:val="restar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b/>
              </w:rPr>
            </w:pPr>
            <w:r w:rsidRPr="00605AEE">
              <w:rPr>
                <w:b/>
              </w:rPr>
              <w:t>COMPONENTE</w:t>
            </w:r>
          </w:p>
        </w:tc>
        <w:tc>
          <w:tcPr>
            <w:tcW w:w="1063" w:type="pct"/>
            <w:gridSpan w:val="5"/>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b/>
              </w:rPr>
            </w:pPr>
            <w:r w:rsidRPr="00605AEE">
              <w:rPr>
                <w:b/>
              </w:rPr>
              <w:t>VALORACION</w:t>
            </w:r>
          </w:p>
        </w:tc>
        <w:tc>
          <w:tcPr>
            <w:tcW w:w="597" w:type="pct"/>
            <w:vMerge w:val="restar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b/>
              </w:rPr>
            </w:pPr>
            <w:r w:rsidRPr="00605AEE">
              <w:rPr>
                <w:b/>
              </w:rPr>
              <w:t>EVIDENCIAS</w:t>
            </w:r>
          </w:p>
        </w:tc>
      </w:tr>
      <w:tr w:rsidR="00605AEE" w:rsidRPr="00605AEE" w:rsidTr="00C72BBB">
        <w:trPr>
          <w:trHeight w:val="120"/>
        </w:trPr>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pPr>
              <w:rPr>
                <w:b/>
              </w:rPr>
            </w:pPr>
          </w:p>
        </w:tc>
        <w:tc>
          <w:tcPr>
            <w:tcW w:w="240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pPr>
              <w:rPr>
                <w:b/>
              </w:rPr>
            </w:pPr>
          </w:p>
        </w:tc>
        <w:tc>
          <w:tcPr>
            <w:tcW w:w="296"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r w:rsidRPr="00605AEE">
              <w:t>1</w:t>
            </w:r>
          </w:p>
        </w:tc>
        <w:tc>
          <w:tcPr>
            <w:tcW w:w="347"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r w:rsidRPr="00605AEE">
              <w:t>2</w:t>
            </w:r>
          </w:p>
        </w:tc>
        <w:tc>
          <w:tcPr>
            <w:tcW w:w="271" w:type="pct"/>
            <w:gridSpan w:val="2"/>
            <w:tcBorders>
              <w:top w:val="single" w:sz="4" w:space="0" w:color="auto"/>
              <w:left w:val="single" w:sz="4" w:space="0" w:color="auto"/>
              <w:bottom w:val="single" w:sz="4" w:space="0" w:color="auto"/>
              <w:right w:val="single" w:sz="4" w:space="0" w:color="auto"/>
            </w:tcBorders>
            <w:hideMark/>
          </w:tcPr>
          <w:p w:rsidR="00605AEE" w:rsidRPr="00605AEE" w:rsidRDefault="00605AEE" w:rsidP="00605AEE">
            <w:r w:rsidRPr="00605AEE">
              <w:t>3</w:t>
            </w:r>
          </w:p>
        </w:tc>
        <w:tc>
          <w:tcPr>
            <w:tcW w:w="149"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r w:rsidRPr="00605AEE">
              <w:t>4</w:t>
            </w:r>
          </w:p>
        </w:tc>
        <w:tc>
          <w:tcPr>
            <w:tcW w:w="597"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pPr>
              <w:rPr>
                <w:b/>
              </w:rPr>
            </w:pPr>
          </w:p>
        </w:tc>
      </w:tr>
      <w:tr w:rsidR="00605AEE" w:rsidRPr="00605AEE" w:rsidTr="00C72BBB">
        <w:tc>
          <w:tcPr>
            <w:tcW w:w="940" w:type="pct"/>
            <w:vMerge w:val="restar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sz w:val="24"/>
                <w:szCs w:val="24"/>
              </w:rPr>
            </w:pPr>
            <w:r w:rsidRPr="00605AEE">
              <w:rPr>
                <w:rFonts w:ascii="Taz-Light" w:hAnsi="Taz-Light" w:cs="Taz-Light"/>
                <w:sz w:val="24"/>
                <w:szCs w:val="24"/>
              </w:rPr>
              <w:t>Direccionamiento</w:t>
            </w:r>
          </w:p>
          <w:p w:rsidR="00605AEE" w:rsidRPr="00605AEE" w:rsidRDefault="00605AEE" w:rsidP="00605AEE">
            <w:pPr>
              <w:autoSpaceDE w:val="0"/>
              <w:autoSpaceDN w:val="0"/>
              <w:adjustRightInd w:val="0"/>
              <w:rPr>
                <w:rFonts w:ascii="Taz-Light" w:hAnsi="Taz-Light" w:cs="Taz-Light"/>
                <w:sz w:val="24"/>
                <w:szCs w:val="24"/>
              </w:rPr>
            </w:pPr>
            <w:r w:rsidRPr="00605AEE">
              <w:rPr>
                <w:rFonts w:ascii="Taz-Light" w:hAnsi="Taz-Light" w:cs="Taz-Light"/>
                <w:sz w:val="24"/>
                <w:szCs w:val="24"/>
              </w:rPr>
              <w:t>estratégico</w:t>
            </w:r>
          </w:p>
          <w:p w:rsidR="00605AEE" w:rsidRPr="00605AEE" w:rsidRDefault="00605AEE" w:rsidP="00605AEE">
            <w:pPr>
              <w:autoSpaceDE w:val="0"/>
              <w:autoSpaceDN w:val="0"/>
              <w:adjustRightInd w:val="0"/>
              <w:rPr>
                <w:rFonts w:ascii="Taz-Light" w:hAnsi="Taz-Light" w:cs="Taz-Light"/>
                <w:sz w:val="24"/>
                <w:szCs w:val="24"/>
              </w:rPr>
            </w:pPr>
            <w:r w:rsidRPr="00605AEE">
              <w:rPr>
                <w:rFonts w:ascii="Taz-Light" w:hAnsi="Taz-Light" w:cs="Taz-Light"/>
                <w:sz w:val="24"/>
                <w:szCs w:val="24"/>
              </w:rPr>
              <w:t>y horizonte</w:t>
            </w:r>
          </w:p>
          <w:p w:rsidR="00605AEE" w:rsidRPr="00605AEE" w:rsidRDefault="00605AEE" w:rsidP="00605AEE">
            <w:pPr>
              <w:rPr>
                <w:sz w:val="24"/>
                <w:szCs w:val="24"/>
              </w:rPr>
            </w:pPr>
            <w:r w:rsidRPr="00605AEE">
              <w:rPr>
                <w:rFonts w:ascii="Taz-Light" w:hAnsi="Taz-Light" w:cs="Taz-Light"/>
                <w:sz w:val="24"/>
                <w:szCs w:val="24"/>
              </w:rPr>
              <w:t>institucional</w:t>
            </w:r>
          </w:p>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sz w:val="24"/>
                <w:szCs w:val="24"/>
              </w:rPr>
            </w:pPr>
            <w:r w:rsidRPr="00605AEE">
              <w:rPr>
                <w:rFonts w:ascii="Taz-Light" w:hAnsi="Taz-Light" w:cs="Taz-Light"/>
                <w:sz w:val="24"/>
                <w:szCs w:val="24"/>
              </w:rPr>
              <w:t>Misión, visión y principios en el marco de una institución integrada</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C72BBB">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pPr>
              <w:rPr>
                <w:sz w:val="24"/>
                <w:szCs w:val="24"/>
              </w:rPr>
            </w:pPr>
          </w:p>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sz w:val="24"/>
                <w:szCs w:val="24"/>
              </w:rPr>
            </w:pPr>
            <w:r w:rsidRPr="00605AEE">
              <w:rPr>
                <w:rFonts w:ascii="Taz-Light" w:hAnsi="Taz-Light" w:cs="Taz-Light"/>
                <w:sz w:val="24"/>
                <w:szCs w:val="24"/>
              </w:rPr>
              <w:t>Metas institucionales</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C72BBB">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pPr>
              <w:rPr>
                <w:sz w:val="24"/>
                <w:szCs w:val="24"/>
              </w:rPr>
            </w:pPr>
          </w:p>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sz w:val="24"/>
                <w:szCs w:val="24"/>
              </w:rPr>
            </w:pPr>
            <w:r w:rsidRPr="00605AEE">
              <w:rPr>
                <w:rFonts w:ascii="Taz-Light" w:hAnsi="Taz-Light" w:cs="Taz-Light"/>
                <w:sz w:val="24"/>
                <w:szCs w:val="24"/>
              </w:rPr>
              <w:t>Conocimiento y apropiación</w:t>
            </w:r>
          </w:p>
          <w:p w:rsidR="00605AEE" w:rsidRPr="00605AEE" w:rsidRDefault="00605AEE" w:rsidP="00605AEE">
            <w:pPr>
              <w:rPr>
                <w:sz w:val="24"/>
                <w:szCs w:val="24"/>
              </w:rPr>
            </w:pPr>
            <w:r w:rsidRPr="00605AEE">
              <w:rPr>
                <w:rFonts w:ascii="Taz-Light" w:hAnsi="Taz-Light" w:cs="Taz-Light"/>
                <w:sz w:val="24"/>
                <w:szCs w:val="24"/>
              </w:rPr>
              <w:t>del direccionamiento</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C72BBB">
        <w:trPr>
          <w:trHeight w:val="867"/>
        </w:trPr>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pPr>
              <w:rPr>
                <w:sz w:val="24"/>
                <w:szCs w:val="24"/>
              </w:rPr>
            </w:pPr>
          </w:p>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sz w:val="24"/>
                <w:szCs w:val="24"/>
              </w:rPr>
            </w:pPr>
            <w:r w:rsidRPr="00605AEE">
              <w:rPr>
                <w:rFonts w:ascii="Taz-Light" w:hAnsi="Taz-Light" w:cs="Taz-Light"/>
                <w:sz w:val="24"/>
                <w:szCs w:val="24"/>
              </w:rPr>
              <w:t>Política de integración de personas con capacidades disímiles o diversidad cultural</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C72BBB">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pPr>
              <w:rPr>
                <w:sz w:val="24"/>
                <w:szCs w:val="24"/>
              </w:rPr>
            </w:pPr>
          </w:p>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b/>
              </w:rPr>
            </w:pPr>
            <w:r w:rsidRPr="00605AEE">
              <w:rPr>
                <w:b/>
              </w:rPr>
              <w:t>TOTAL</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1</w:t>
            </w:r>
          </w:p>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1</w:t>
            </w:r>
          </w:p>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2</w:t>
            </w:r>
          </w:p>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0</w:t>
            </w:r>
          </w:p>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C72BBB">
        <w:tc>
          <w:tcPr>
            <w:tcW w:w="940" w:type="pct"/>
            <w:vMerge w:val="restar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Gestión</w:t>
            </w:r>
          </w:p>
          <w:p w:rsidR="00605AEE" w:rsidRPr="00605AEE" w:rsidRDefault="00605AEE" w:rsidP="00605AEE">
            <w:r w:rsidRPr="00605AEE">
              <w:rPr>
                <w:rFonts w:ascii="Taz-Light" w:hAnsi="Taz-Light" w:cs="Taz-Light"/>
              </w:rPr>
              <w:t>estratégica</w:t>
            </w:r>
          </w:p>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r w:rsidRPr="00605AEE">
              <w:rPr>
                <w:rFonts w:ascii="Taz-Light" w:hAnsi="Taz-Light" w:cs="Taz-Light"/>
              </w:rPr>
              <w:t>Liderazgo</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C72BBB">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Articulación de planes,</w:t>
            </w:r>
          </w:p>
          <w:p w:rsidR="00605AEE" w:rsidRPr="00605AEE" w:rsidRDefault="00605AEE" w:rsidP="00605AEE">
            <w:r w:rsidRPr="00605AEE">
              <w:rPr>
                <w:rFonts w:ascii="Taz-Light" w:hAnsi="Taz-Light" w:cs="Taz-Light"/>
              </w:rPr>
              <w:t>proyectos y acciones</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C72BBB">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r w:rsidRPr="00605AEE">
              <w:rPr>
                <w:rFonts w:ascii="Taz-Light" w:hAnsi="Taz-Light" w:cs="Taz-Light"/>
              </w:rPr>
              <w:t>Estrategia pedagógica</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C72BBB">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Uso de información (interna y externa) para la toma de decisiones</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C72BBB">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r w:rsidRPr="00605AEE">
              <w:rPr>
                <w:rFonts w:ascii="Taz-Light" w:hAnsi="Taz-Light" w:cs="Taz-Light"/>
              </w:rPr>
              <w:t>Seguimiento y autoevaluación</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C72BBB">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r w:rsidRPr="00605AEE">
              <w:t>TOTAL</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0</w:t>
            </w:r>
          </w:p>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1</w:t>
            </w:r>
          </w:p>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2</w:t>
            </w:r>
          </w:p>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2</w:t>
            </w:r>
          </w:p>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C72BBB">
        <w:tc>
          <w:tcPr>
            <w:tcW w:w="940" w:type="pct"/>
            <w:vMerge w:val="restart"/>
            <w:tcBorders>
              <w:top w:val="single" w:sz="4" w:space="0" w:color="auto"/>
              <w:left w:val="single" w:sz="4" w:space="0" w:color="auto"/>
              <w:bottom w:val="single" w:sz="4" w:space="0" w:color="auto"/>
              <w:right w:val="single" w:sz="4" w:space="0" w:color="auto"/>
            </w:tcBorders>
            <w:hideMark/>
          </w:tcPr>
          <w:p w:rsidR="00605AEE" w:rsidRPr="00605AEE" w:rsidRDefault="00605AEE" w:rsidP="00605AEE">
            <w:r w:rsidRPr="00605AEE">
              <w:rPr>
                <w:rFonts w:ascii="Taz-Light" w:hAnsi="Taz-Light" w:cs="Taz-Light"/>
              </w:rPr>
              <w:t>Gobierno escolar</w:t>
            </w:r>
          </w:p>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Consejo directivo</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C72BBB">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Consejo académico</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C72BBB">
        <w:trPr>
          <w:trHeight w:val="370"/>
        </w:trPr>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Comisión de evaluación y promoción</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C72BBB">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Comité de convivencia</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C72BBB">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Consejo estudiantil</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C72BBB">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Personero estudiantil</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C72BBB">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r w:rsidRPr="00605AEE">
              <w:rPr>
                <w:rFonts w:ascii="Taz-Light" w:hAnsi="Taz-Light" w:cs="Taz-Light"/>
              </w:rPr>
              <w:t>Asamblea de padres de familia</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C72BBB">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r w:rsidRPr="00605AEE">
              <w:rPr>
                <w:rFonts w:ascii="Taz-Light" w:hAnsi="Taz-Light" w:cs="Taz-Light"/>
              </w:rPr>
              <w:t>Consejo de padres de familia</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C72BBB">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b/>
              </w:rPr>
            </w:pPr>
            <w:r w:rsidRPr="00605AEE">
              <w:rPr>
                <w:b/>
              </w:rPr>
              <w:t>TOTAL</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0</w:t>
            </w:r>
          </w:p>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2</w:t>
            </w:r>
          </w:p>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4</w:t>
            </w:r>
          </w:p>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2</w:t>
            </w:r>
          </w:p>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C72BBB">
        <w:tc>
          <w:tcPr>
            <w:tcW w:w="940" w:type="pct"/>
            <w:vMerge w:val="restar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Cultura</w:t>
            </w:r>
          </w:p>
          <w:p w:rsidR="00605AEE" w:rsidRPr="00605AEE" w:rsidRDefault="00605AEE" w:rsidP="00605AEE">
            <w:r w:rsidRPr="00605AEE">
              <w:rPr>
                <w:rFonts w:ascii="Taz-Light" w:hAnsi="Taz-Light" w:cs="Taz-Light"/>
              </w:rPr>
              <w:t>institucional</w:t>
            </w:r>
          </w:p>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Mecanismos de comunicación</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C72BBB">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Trabajo en equipo</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C72BBB">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Reconocimiento de logros</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C72BBB">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Identificación y divulgación de buenas prácticas</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C72BBB">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b/>
              </w:rPr>
            </w:pPr>
            <w:r w:rsidRPr="00605AEE">
              <w:rPr>
                <w:b/>
              </w:rPr>
              <w:t>TOTAL</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0</w:t>
            </w:r>
          </w:p>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1</w:t>
            </w:r>
          </w:p>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3</w:t>
            </w:r>
          </w:p>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0</w:t>
            </w:r>
          </w:p>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C72BBB">
        <w:tc>
          <w:tcPr>
            <w:tcW w:w="940" w:type="pct"/>
            <w:vMerge w:val="restart"/>
            <w:tcBorders>
              <w:top w:val="single" w:sz="4" w:space="0" w:color="auto"/>
              <w:left w:val="single" w:sz="4" w:space="0" w:color="auto"/>
              <w:bottom w:val="single" w:sz="4" w:space="0" w:color="auto"/>
              <w:right w:val="single" w:sz="4" w:space="0" w:color="auto"/>
            </w:tcBorders>
            <w:hideMark/>
          </w:tcPr>
          <w:p w:rsidR="00605AEE" w:rsidRPr="00605AEE" w:rsidRDefault="00605AEE" w:rsidP="00605AEE">
            <w:r w:rsidRPr="00605AEE">
              <w:rPr>
                <w:rFonts w:ascii="Taz-Light" w:hAnsi="Taz-Light" w:cs="Taz-Light"/>
              </w:rPr>
              <w:t>Clima escolar</w:t>
            </w:r>
          </w:p>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 xml:space="preserve">Pertenencia y participación </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C72BBB">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Taz-Light" w:hAnsi="Taz-Light" w:cs="Taz-Light"/>
              </w:rPr>
            </w:pPr>
            <w:r w:rsidRPr="00605AEE">
              <w:rPr>
                <w:rFonts w:ascii="Taz-Light" w:hAnsi="Taz-Light" w:cs="Taz-Light"/>
              </w:rPr>
              <w:t>Ambiente físico</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C72BBB">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Inducción a los nuevos estudiantes</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C72BBB">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Motivación hacia el aprendizaje</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C72BBB">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Manual de convivencia</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C72BBB">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Actividades extracurriculares</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C72BBB">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Bienestar del alumnado</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C72BBB">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Manejo de conflictos</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C72BBB">
        <w:trPr>
          <w:trHeight w:val="270"/>
        </w:trPr>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r w:rsidRPr="00605AEE">
              <w:rPr>
                <w:rFonts w:ascii="Taz-Light" w:hAnsi="Taz-Light" w:cs="Taz-Light"/>
              </w:rPr>
              <w:t>Manejo de casos difíciles</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C72BBB">
        <w:trPr>
          <w:trHeight w:val="210"/>
        </w:trPr>
        <w:tc>
          <w:tcPr>
            <w:tcW w:w="940" w:type="pct"/>
            <w:vMerge w:val="restart"/>
            <w:tcBorders>
              <w:top w:val="single" w:sz="4" w:space="0" w:color="auto"/>
              <w:left w:val="single" w:sz="4" w:space="0" w:color="auto"/>
              <w:right w:val="single" w:sz="4" w:space="0" w:color="auto"/>
            </w:tcBorders>
            <w:vAlign w:val="cente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Relaciones con el</w:t>
            </w:r>
          </w:p>
          <w:p w:rsidR="00605AEE" w:rsidRPr="00605AEE" w:rsidRDefault="00605AEE" w:rsidP="00605AEE">
            <w:r w:rsidRPr="00605AEE">
              <w:rPr>
                <w:rFonts w:ascii="Taz-Light" w:hAnsi="Taz-Light" w:cs="Taz-Light"/>
              </w:rPr>
              <w:t>entorno</w:t>
            </w:r>
          </w:p>
        </w:tc>
        <w:tc>
          <w:tcPr>
            <w:tcW w:w="2400"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rPr>
                <w:rFonts w:ascii="Taz-Light" w:hAnsi="Taz-Light" w:cs="Taz-Light"/>
              </w:rPr>
            </w:pPr>
            <w:r w:rsidRPr="00605AEE">
              <w:rPr>
                <w:rFonts w:ascii="Taz-Light" w:hAnsi="Taz-Light" w:cs="Taz-Light"/>
              </w:rPr>
              <w:t>Padres de familia</w:t>
            </w:r>
          </w:p>
        </w:tc>
        <w:tc>
          <w:tcPr>
            <w:tcW w:w="296" w:type="pct"/>
            <w:tcBorders>
              <w:top w:val="single" w:sz="4" w:space="0" w:color="auto"/>
              <w:left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right w:val="single" w:sz="4" w:space="0" w:color="auto"/>
            </w:tcBorders>
          </w:tcPr>
          <w:p w:rsidR="00605AEE" w:rsidRPr="00605AEE" w:rsidRDefault="00605AEE" w:rsidP="00605AEE"/>
        </w:tc>
        <w:tc>
          <w:tcPr>
            <w:tcW w:w="271" w:type="pct"/>
            <w:gridSpan w:val="2"/>
            <w:tcBorders>
              <w:top w:val="single" w:sz="4" w:space="0" w:color="auto"/>
              <w:left w:val="single" w:sz="4" w:space="0" w:color="auto"/>
              <w:right w:val="single" w:sz="4" w:space="0" w:color="auto"/>
            </w:tcBorders>
          </w:tcPr>
          <w:p w:rsidR="00605AEE" w:rsidRPr="00605AEE" w:rsidRDefault="00605AEE" w:rsidP="00605AEE">
            <w:r w:rsidRPr="00605AEE">
              <w:t>x</w:t>
            </w:r>
          </w:p>
        </w:tc>
        <w:tc>
          <w:tcPr>
            <w:tcW w:w="149" w:type="pct"/>
            <w:tcBorders>
              <w:top w:val="single" w:sz="4" w:space="0" w:color="auto"/>
              <w:left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right w:val="single" w:sz="4" w:space="0" w:color="auto"/>
            </w:tcBorders>
          </w:tcPr>
          <w:p w:rsidR="00605AEE" w:rsidRPr="00605AEE" w:rsidRDefault="00605AEE" w:rsidP="00605AEE"/>
        </w:tc>
      </w:tr>
      <w:tr w:rsidR="00605AEE" w:rsidRPr="00605AEE" w:rsidTr="00C72BBB">
        <w:trPr>
          <w:trHeight w:val="180"/>
        </w:trPr>
        <w:tc>
          <w:tcPr>
            <w:tcW w:w="940" w:type="pct"/>
            <w:vMerge/>
            <w:tcBorders>
              <w:left w:val="single" w:sz="4" w:space="0" w:color="auto"/>
              <w:right w:val="single" w:sz="4" w:space="0" w:color="auto"/>
            </w:tcBorders>
            <w:vAlign w:val="center"/>
          </w:tcPr>
          <w:p w:rsidR="00605AEE" w:rsidRPr="00605AEE" w:rsidRDefault="00605AEE" w:rsidP="00605AEE">
            <w:pPr>
              <w:autoSpaceDE w:val="0"/>
              <w:autoSpaceDN w:val="0"/>
              <w:adjustRightInd w:val="0"/>
              <w:rPr>
                <w:rFonts w:ascii="Taz-Light" w:hAnsi="Taz-Light" w:cs="Taz-Light"/>
              </w:rPr>
            </w:pPr>
          </w:p>
        </w:tc>
        <w:tc>
          <w:tcPr>
            <w:tcW w:w="2400"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rPr>
                <w:rFonts w:ascii="Taz-Light" w:hAnsi="Taz-Light" w:cs="Taz-Light"/>
              </w:rPr>
            </w:pPr>
            <w:r w:rsidRPr="00605AEE">
              <w:rPr>
                <w:rFonts w:ascii="Taz-Light" w:hAnsi="Taz-Light" w:cs="Taz-Light"/>
              </w:rPr>
              <w:t>Autoridades educativas</w:t>
            </w:r>
          </w:p>
        </w:tc>
        <w:tc>
          <w:tcPr>
            <w:tcW w:w="296" w:type="pct"/>
            <w:tcBorders>
              <w:left w:val="single" w:sz="4" w:space="0" w:color="auto"/>
              <w:right w:val="single" w:sz="4" w:space="0" w:color="auto"/>
            </w:tcBorders>
          </w:tcPr>
          <w:p w:rsidR="00605AEE" w:rsidRPr="00605AEE" w:rsidRDefault="00605AEE" w:rsidP="00605AEE"/>
        </w:tc>
        <w:tc>
          <w:tcPr>
            <w:tcW w:w="347" w:type="pct"/>
            <w:tcBorders>
              <w:left w:val="single" w:sz="4" w:space="0" w:color="auto"/>
              <w:right w:val="single" w:sz="4" w:space="0" w:color="auto"/>
            </w:tcBorders>
          </w:tcPr>
          <w:p w:rsidR="00605AEE" w:rsidRPr="00605AEE" w:rsidRDefault="00605AEE" w:rsidP="00605AEE"/>
        </w:tc>
        <w:tc>
          <w:tcPr>
            <w:tcW w:w="271" w:type="pct"/>
            <w:gridSpan w:val="2"/>
            <w:tcBorders>
              <w:left w:val="single" w:sz="4" w:space="0" w:color="auto"/>
              <w:right w:val="single" w:sz="4" w:space="0" w:color="auto"/>
            </w:tcBorders>
          </w:tcPr>
          <w:p w:rsidR="00605AEE" w:rsidRPr="00605AEE" w:rsidRDefault="00605AEE" w:rsidP="00605AEE">
            <w:r w:rsidRPr="00605AEE">
              <w:t>x</w:t>
            </w:r>
          </w:p>
        </w:tc>
        <w:tc>
          <w:tcPr>
            <w:tcW w:w="149" w:type="pct"/>
            <w:tcBorders>
              <w:left w:val="single" w:sz="4" w:space="0" w:color="auto"/>
              <w:right w:val="single" w:sz="4" w:space="0" w:color="auto"/>
            </w:tcBorders>
          </w:tcPr>
          <w:p w:rsidR="00605AEE" w:rsidRPr="00605AEE" w:rsidRDefault="00605AEE" w:rsidP="00605AEE"/>
        </w:tc>
        <w:tc>
          <w:tcPr>
            <w:tcW w:w="597" w:type="pct"/>
            <w:tcBorders>
              <w:left w:val="single" w:sz="4" w:space="0" w:color="auto"/>
              <w:right w:val="single" w:sz="4" w:space="0" w:color="auto"/>
            </w:tcBorders>
          </w:tcPr>
          <w:p w:rsidR="00605AEE" w:rsidRPr="00605AEE" w:rsidRDefault="00605AEE" w:rsidP="00605AEE"/>
        </w:tc>
      </w:tr>
      <w:tr w:rsidR="00605AEE" w:rsidRPr="00605AEE" w:rsidTr="00C72BBB">
        <w:trPr>
          <w:trHeight w:val="180"/>
        </w:trPr>
        <w:tc>
          <w:tcPr>
            <w:tcW w:w="940" w:type="pct"/>
            <w:vMerge/>
            <w:tcBorders>
              <w:left w:val="single" w:sz="4" w:space="0" w:color="auto"/>
              <w:right w:val="single" w:sz="4" w:space="0" w:color="auto"/>
            </w:tcBorders>
            <w:vAlign w:val="center"/>
          </w:tcPr>
          <w:p w:rsidR="00605AEE" w:rsidRPr="00605AEE" w:rsidRDefault="00605AEE" w:rsidP="00605AEE">
            <w:pPr>
              <w:autoSpaceDE w:val="0"/>
              <w:autoSpaceDN w:val="0"/>
              <w:adjustRightInd w:val="0"/>
              <w:rPr>
                <w:rFonts w:ascii="Taz-Light" w:hAnsi="Taz-Light" w:cs="Taz-Light"/>
              </w:rPr>
            </w:pPr>
          </w:p>
        </w:tc>
        <w:tc>
          <w:tcPr>
            <w:tcW w:w="2400"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rPr>
                <w:rFonts w:ascii="Taz-Light" w:hAnsi="Taz-Light" w:cs="Taz-Light"/>
              </w:rPr>
            </w:pPr>
            <w:r w:rsidRPr="00605AEE">
              <w:rPr>
                <w:rFonts w:ascii="Taz-Light" w:hAnsi="Taz-Light" w:cs="Taz-Light"/>
              </w:rPr>
              <w:t>Otras instituciones</w:t>
            </w:r>
          </w:p>
        </w:tc>
        <w:tc>
          <w:tcPr>
            <w:tcW w:w="296" w:type="pct"/>
            <w:tcBorders>
              <w:left w:val="single" w:sz="4" w:space="0" w:color="auto"/>
              <w:right w:val="single" w:sz="4" w:space="0" w:color="auto"/>
            </w:tcBorders>
          </w:tcPr>
          <w:p w:rsidR="00605AEE" w:rsidRPr="00605AEE" w:rsidRDefault="00605AEE" w:rsidP="00605AEE"/>
        </w:tc>
        <w:tc>
          <w:tcPr>
            <w:tcW w:w="347" w:type="pct"/>
            <w:tcBorders>
              <w:left w:val="single" w:sz="4" w:space="0" w:color="auto"/>
              <w:right w:val="single" w:sz="4" w:space="0" w:color="auto"/>
            </w:tcBorders>
          </w:tcPr>
          <w:p w:rsidR="00605AEE" w:rsidRPr="00605AEE" w:rsidRDefault="00605AEE" w:rsidP="00605AEE"/>
        </w:tc>
        <w:tc>
          <w:tcPr>
            <w:tcW w:w="244" w:type="pct"/>
            <w:tcBorders>
              <w:left w:val="single" w:sz="4" w:space="0" w:color="auto"/>
              <w:right w:val="single" w:sz="4" w:space="0" w:color="auto"/>
            </w:tcBorders>
          </w:tcPr>
          <w:p w:rsidR="00605AEE" w:rsidRPr="00605AEE" w:rsidRDefault="00605AEE" w:rsidP="00605AEE">
            <w:r w:rsidRPr="00605AEE">
              <w:t>x</w:t>
            </w:r>
          </w:p>
        </w:tc>
        <w:tc>
          <w:tcPr>
            <w:tcW w:w="176" w:type="pct"/>
            <w:gridSpan w:val="2"/>
            <w:tcBorders>
              <w:left w:val="single" w:sz="4" w:space="0" w:color="auto"/>
              <w:right w:val="single" w:sz="4" w:space="0" w:color="auto"/>
            </w:tcBorders>
          </w:tcPr>
          <w:p w:rsidR="00605AEE" w:rsidRPr="00605AEE" w:rsidRDefault="00605AEE" w:rsidP="00605AEE"/>
        </w:tc>
        <w:tc>
          <w:tcPr>
            <w:tcW w:w="597" w:type="pct"/>
            <w:vMerge w:val="restart"/>
            <w:tcBorders>
              <w:left w:val="single" w:sz="4" w:space="0" w:color="auto"/>
              <w:right w:val="single" w:sz="4" w:space="0" w:color="auto"/>
            </w:tcBorders>
          </w:tcPr>
          <w:p w:rsidR="00605AEE" w:rsidRPr="00605AEE" w:rsidRDefault="00605AEE" w:rsidP="00605AEE"/>
        </w:tc>
      </w:tr>
      <w:tr w:rsidR="00605AEE" w:rsidRPr="00605AEE" w:rsidTr="00C72BBB">
        <w:trPr>
          <w:trHeight w:val="150"/>
        </w:trPr>
        <w:tc>
          <w:tcPr>
            <w:tcW w:w="940" w:type="pct"/>
            <w:vMerge/>
            <w:tcBorders>
              <w:left w:val="single" w:sz="4" w:space="0" w:color="auto"/>
              <w:bottom w:val="single" w:sz="4" w:space="0" w:color="auto"/>
              <w:right w:val="single" w:sz="4" w:space="0" w:color="auto"/>
            </w:tcBorders>
            <w:vAlign w:val="center"/>
          </w:tcPr>
          <w:p w:rsidR="00605AEE" w:rsidRPr="00605AEE" w:rsidRDefault="00605AEE" w:rsidP="00605AEE">
            <w:pPr>
              <w:autoSpaceDE w:val="0"/>
              <w:autoSpaceDN w:val="0"/>
              <w:adjustRightInd w:val="0"/>
              <w:rPr>
                <w:rFonts w:ascii="Taz-Light" w:hAnsi="Taz-Light" w:cs="Taz-Light"/>
              </w:rPr>
            </w:pPr>
          </w:p>
        </w:tc>
        <w:tc>
          <w:tcPr>
            <w:tcW w:w="2400"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rPr>
                <w:rFonts w:ascii="Taz-Light" w:hAnsi="Taz-Light" w:cs="Taz-Light"/>
              </w:rPr>
            </w:pPr>
            <w:r w:rsidRPr="00605AEE">
              <w:rPr>
                <w:rFonts w:ascii="Taz-Light" w:hAnsi="Taz-Light" w:cs="Taz-Light"/>
              </w:rPr>
              <w:t>Sector productivo</w:t>
            </w:r>
          </w:p>
        </w:tc>
        <w:tc>
          <w:tcPr>
            <w:tcW w:w="296" w:type="pct"/>
            <w:tcBorders>
              <w:left w:val="single" w:sz="4" w:space="0" w:color="auto"/>
              <w:bottom w:val="single" w:sz="4" w:space="0" w:color="auto"/>
              <w:right w:val="single" w:sz="4" w:space="0" w:color="auto"/>
            </w:tcBorders>
          </w:tcPr>
          <w:p w:rsidR="00605AEE" w:rsidRPr="00605AEE" w:rsidRDefault="00605AEE" w:rsidP="00605AEE">
            <w:r w:rsidRPr="00605AEE">
              <w:t>x</w:t>
            </w:r>
          </w:p>
        </w:tc>
        <w:tc>
          <w:tcPr>
            <w:tcW w:w="347" w:type="pct"/>
            <w:tcBorders>
              <w:left w:val="single" w:sz="4" w:space="0" w:color="auto"/>
              <w:bottom w:val="single" w:sz="4" w:space="0" w:color="auto"/>
              <w:right w:val="single" w:sz="4" w:space="0" w:color="auto"/>
            </w:tcBorders>
          </w:tcPr>
          <w:p w:rsidR="00605AEE" w:rsidRPr="00605AEE" w:rsidRDefault="00605AEE" w:rsidP="00605AEE"/>
        </w:tc>
        <w:tc>
          <w:tcPr>
            <w:tcW w:w="244" w:type="pct"/>
            <w:tcBorders>
              <w:left w:val="single" w:sz="4" w:space="0" w:color="auto"/>
              <w:bottom w:val="single" w:sz="4" w:space="0" w:color="auto"/>
              <w:right w:val="single" w:sz="4" w:space="0" w:color="auto"/>
            </w:tcBorders>
          </w:tcPr>
          <w:p w:rsidR="00605AEE" w:rsidRPr="00605AEE" w:rsidRDefault="00605AEE" w:rsidP="00605AEE"/>
        </w:tc>
        <w:tc>
          <w:tcPr>
            <w:tcW w:w="176" w:type="pct"/>
            <w:gridSpan w:val="2"/>
            <w:tcBorders>
              <w:left w:val="single" w:sz="4" w:space="0" w:color="auto"/>
              <w:bottom w:val="single" w:sz="4" w:space="0" w:color="auto"/>
              <w:right w:val="single" w:sz="4" w:space="0" w:color="auto"/>
            </w:tcBorders>
          </w:tcPr>
          <w:p w:rsidR="00605AEE" w:rsidRPr="00605AEE" w:rsidRDefault="00605AEE" w:rsidP="00605AEE"/>
        </w:tc>
        <w:tc>
          <w:tcPr>
            <w:tcW w:w="597" w:type="pct"/>
            <w:vMerge/>
            <w:tcBorders>
              <w:left w:val="single" w:sz="4" w:space="0" w:color="auto"/>
              <w:bottom w:val="single" w:sz="4" w:space="0" w:color="auto"/>
              <w:right w:val="single" w:sz="4" w:space="0" w:color="auto"/>
            </w:tcBorders>
          </w:tcPr>
          <w:p w:rsidR="00605AEE" w:rsidRPr="00605AEE" w:rsidRDefault="00605AEE" w:rsidP="00605AEE"/>
        </w:tc>
      </w:tr>
      <w:tr w:rsidR="00605AEE" w:rsidRPr="00605AEE" w:rsidTr="00C72BBB">
        <w:trPr>
          <w:trHeight w:val="285"/>
        </w:trPr>
        <w:tc>
          <w:tcPr>
            <w:tcW w:w="940" w:type="pct"/>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b/>
              </w:rPr>
            </w:pPr>
            <w:r w:rsidRPr="00605AEE">
              <w:rPr>
                <w:b/>
              </w:rPr>
              <w:t>TOTAL</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1</w:t>
            </w:r>
          </w:p>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6</w:t>
            </w:r>
          </w:p>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6</w:t>
            </w:r>
          </w:p>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0</w:t>
            </w:r>
          </w:p>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C72BBB">
        <w:trPr>
          <w:trHeight w:val="255"/>
        </w:trPr>
        <w:tc>
          <w:tcPr>
            <w:tcW w:w="940" w:type="pct"/>
            <w:vMerge w:val="restart"/>
            <w:tcBorders>
              <w:top w:val="single" w:sz="4" w:space="0" w:color="auto"/>
              <w:left w:val="single" w:sz="4" w:space="0" w:color="auto"/>
              <w:right w:val="single" w:sz="4" w:space="0" w:color="auto"/>
            </w:tcBorders>
            <w:vAlign w:val="center"/>
          </w:tcPr>
          <w:p w:rsidR="00605AEE" w:rsidRPr="00605AEE" w:rsidRDefault="00605AEE" w:rsidP="00605AEE">
            <w:r w:rsidRPr="00605AEE">
              <w:t>TOTAL DE LOS PROCESOS</w:t>
            </w:r>
          </w:p>
        </w:tc>
        <w:tc>
          <w:tcPr>
            <w:tcW w:w="2400" w:type="pct"/>
            <w:vMerge w:val="restart"/>
            <w:tcBorders>
              <w:top w:val="single" w:sz="4" w:space="0" w:color="auto"/>
              <w:left w:val="single" w:sz="4" w:space="0" w:color="auto"/>
              <w:right w:val="single" w:sz="4" w:space="0" w:color="auto"/>
            </w:tcBorders>
          </w:tcPr>
          <w:p w:rsidR="00605AEE" w:rsidRPr="00605AEE" w:rsidRDefault="00605AEE" w:rsidP="00605AEE">
            <w:pPr>
              <w:rPr>
                <w:b/>
              </w:rPr>
            </w:pP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2</w:t>
            </w:r>
          </w:p>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11</w:t>
            </w:r>
          </w:p>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17</w:t>
            </w:r>
          </w:p>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4</w:t>
            </w:r>
          </w:p>
        </w:tc>
        <w:tc>
          <w:tcPr>
            <w:tcW w:w="597" w:type="pct"/>
            <w:vMerge w:val="restart"/>
            <w:tcBorders>
              <w:top w:val="single" w:sz="4" w:space="0" w:color="auto"/>
              <w:left w:val="single" w:sz="4" w:space="0" w:color="auto"/>
              <w:right w:val="single" w:sz="4" w:space="0" w:color="auto"/>
            </w:tcBorders>
          </w:tcPr>
          <w:p w:rsidR="00605AEE" w:rsidRPr="00605AEE" w:rsidRDefault="00605AEE" w:rsidP="00605AEE"/>
        </w:tc>
      </w:tr>
      <w:tr w:rsidR="00605AEE" w:rsidRPr="00605AEE" w:rsidTr="00C72BBB">
        <w:trPr>
          <w:trHeight w:val="255"/>
        </w:trPr>
        <w:tc>
          <w:tcPr>
            <w:tcW w:w="940" w:type="pct"/>
            <w:vMerge/>
            <w:tcBorders>
              <w:left w:val="single" w:sz="4" w:space="0" w:color="auto"/>
              <w:bottom w:val="single" w:sz="4" w:space="0" w:color="auto"/>
              <w:right w:val="single" w:sz="4" w:space="0" w:color="auto"/>
            </w:tcBorders>
            <w:vAlign w:val="center"/>
          </w:tcPr>
          <w:p w:rsidR="00605AEE" w:rsidRPr="00605AEE" w:rsidRDefault="00605AEE" w:rsidP="00605AEE"/>
        </w:tc>
        <w:tc>
          <w:tcPr>
            <w:tcW w:w="2400" w:type="pct"/>
            <w:vMerge/>
            <w:tcBorders>
              <w:left w:val="single" w:sz="4" w:space="0" w:color="auto"/>
              <w:bottom w:val="single" w:sz="4" w:space="0" w:color="auto"/>
              <w:right w:val="single" w:sz="4" w:space="0" w:color="auto"/>
            </w:tcBorders>
          </w:tcPr>
          <w:p w:rsidR="00605AEE" w:rsidRPr="00605AEE" w:rsidRDefault="00605AEE" w:rsidP="00605AEE">
            <w:pPr>
              <w:rPr>
                <w:b/>
              </w:rPr>
            </w:pP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5.9%</w:t>
            </w:r>
          </w:p>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32.4%</w:t>
            </w:r>
          </w:p>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50%</w:t>
            </w:r>
          </w:p>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11.7%</w:t>
            </w:r>
          </w:p>
        </w:tc>
        <w:tc>
          <w:tcPr>
            <w:tcW w:w="597" w:type="pct"/>
            <w:vMerge/>
            <w:tcBorders>
              <w:left w:val="single" w:sz="4" w:space="0" w:color="auto"/>
              <w:bottom w:val="single" w:sz="4" w:space="0" w:color="auto"/>
              <w:right w:val="single" w:sz="4" w:space="0" w:color="auto"/>
            </w:tcBorders>
          </w:tcPr>
          <w:p w:rsidR="00605AEE" w:rsidRPr="00605AEE" w:rsidRDefault="00605AEE" w:rsidP="00605AEE"/>
        </w:tc>
      </w:tr>
    </w:tbl>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r w:rsidRPr="00605AEE">
        <w:rPr>
          <w:rFonts w:eastAsiaTheme="minorEastAsia"/>
          <w:lang w:eastAsia="es-CO"/>
        </w:rPr>
        <w:lastRenderedPageBreak/>
        <w:t>PERFIL  GRAFICO GESTION DIRECTIVA. 2013</w:t>
      </w: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r w:rsidRPr="00605AEE">
        <w:rPr>
          <w:rFonts w:eastAsiaTheme="minorEastAsia"/>
          <w:noProof/>
          <w:lang w:eastAsia="es-CO"/>
        </w:rPr>
        <w:drawing>
          <wp:inline distT="0" distB="0" distL="0" distR="0" wp14:anchorId="6DC1EF75" wp14:editId="440C4980">
            <wp:extent cx="6153150" cy="4524375"/>
            <wp:effectExtent l="19050" t="0" r="19050" b="0"/>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sectPr w:rsidR="00605AEE" w:rsidRPr="00605AEE" w:rsidSect="00BB5360">
          <w:pgSz w:w="12240" w:h="20160" w:code="5"/>
          <w:pgMar w:top="720" w:right="720" w:bottom="720" w:left="720" w:header="709" w:footer="709" w:gutter="0"/>
          <w:cols w:space="708"/>
          <w:docGrid w:linePitch="360"/>
        </w:sectPr>
      </w:pPr>
    </w:p>
    <w:tbl>
      <w:tblPr>
        <w:tblStyle w:val="Tablaconcuadrcula"/>
        <w:tblW w:w="0" w:type="auto"/>
        <w:tblInd w:w="392" w:type="dxa"/>
        <w:tblLayout w:type="fixed"/>
        <w:tblLook w:val="04A0" w:firstRow="1" w:lastRow="0" w:firstColumn="1" w:lastColumn="0" w:noHBand="0" w:noVBand="1"/>
      </w:tblPr>
      <w:tblGrid>
        <w:gridCol w:w="1276"/>
        <w:gridCol w:w="2693"/>
        <w:gridCol w:w="3685"/>
        <w:gridCol w:w="5529"/>
        <w:gridCol w:w="3891"/>
      </w:tblGrid>
      <w:tr w:rsidR="00605AEE" w:rsidRPr="00605AEE" w:rsidTr="00C72BBB">
        <w:tc>
          <w:tcPr>
            <w:tcW w:w="17074" w:type="dxa"/>
            <w:gridSpan w:val="5"/>
            <w:shd w:val="clear" w:color="auto" w:fill="8DB3E2" w:themeFill="text2" w:themeFillTint="66"/>
          </w:tcPr>
          <w:p w:rsidR="00605AEE" w:rsidRPr="00605AEE" w:rsidRDefault="00605AEE" w:rsidP="00605AEE">
            <w:pPr>
              <w:jc w:val="center"/>
              <w:rPr>
                <w:rFonts w:ascii="Arial" w:hAnsi="Arial" w:cs="Arial"/>
                <w:sz w:val="24"/>
                <w:szCs w:val="24"/>
              </w:rPr>
            </w:pPr>
            <w:r w:rsidRPr="00605AEE">
              <w:rPr>
                <w:rFonts w:ascii="Arial" w:hAnsi="Arial" w:cs="Arial"/>
                <w:sz w:val="24"/>
                <w:szCs w:val="24"/>
              </w:rPr>
              <w:lastRenderedPageBreak/>
              <w:t>AUTO EVALUACION DE LA INSTITUCION EDUCATIVA ISLA DE LOS MILAGROS 2013</w:t>
            </w:r>
          </w:p>
        </w:tc>
      </w:tr>
      <w:tr w:rsidR="00605AEE" w:rsidRPr="00605AEE" w:rsidTr="00C72BBB">
        <w:tc>
          <w:tcPr>
            <w:tcW w:w="17074" w:type="dxa"/>
            <w:gridSpan w:val="5"/>
            <w:shd w:val="clear" w:color="auto" w:fill="00B050"/>
          </w:tcPr>
          <w:p w:rsidR="00605AEE" w:rsidRPr="00605AEE" w:rsidRDefault="00605AEE" w:rsidP="00605AEE">
            <w:pPr>
              <w:rPr>
                <w:rFonts w:ascii="Arial" w:hAnsi="Arial" w:cs="Arial"/>
                <w:sz w:val="24"/>
                <w:szCs w:val="24"/>
              </w:rPr>
            </w:pPr>
            <w:r w:rsidRPr="00605AEE">
              <w:rPr>
                <w:rFonts w:ascii="Arial" w:hAnsi="Arial" w:cs="Arial"/>
                <w:b/>
                <w:sz w:val="24"/>
                <w:szCs w:val="24"/>
              </w:rPr>
              <w:t>AREA</w:t>
            </w:r>
            <w:r w:rsidRPr="00605AEE">
              <w:rPr>
                <w:rFonts w:ascii="Arial" w:hAnsi="Arial" w:cs="Arial"/>
                <w:sz w:val="24"/>
                <w:szCs w:val="24"/>
              </w:rPr>
              <w:t>: GESTION ACADEMICA</w:t>
            </w:r>
          </w:p>
        </w:tc>
      </w:tr>
      <w:tr w:rsidR="00605AEE" w:rsidRPr="00605AEE" w:rsidTr="00C72BBB">
        <w:tc>
          <w:tcPr>
            <w:tcW w:w="17074" w:type="dxa"/>
            <w:gridSpan w:val="5"/>
            <w:shd w:val="clear" w:color="auto" w:fill="FFFF00"/>
          </w:tcPr>
          <w:p w:rsidR="00605AEE" w:rsidRPr="00605AEE" w:rsidRDefault="00605AEE" w:rsidP="00605AEE">
            <w:pPr>
              <w:rPr>
                <w:rFonts w:ascii="Arial" w:hAnsi="Arial" w:cs="Arial"/>
                <w:sz w:val="24"/>
                <w:szCs w:val="24"/>
              </w:rPr>
            </w:pPr>
            <w:r w:rsidRPr="00605AEE">
              <w:rPr>
                <w:rFonts w:ascii="Arial" w:hAnsi="Arial" w:cs="Arial"/>
                <w:b/>
                <w:sz w:val="24"/>
                <w:szCs w:val="24"/>
              </w:rPr>
              <w:t>PROCESO</w:t>
            </w:r>
            <w:r w:rsidRPr="00605AEE">
              <w:rPr>
                <w:rFonts w:ascii="Arial" w:hAnsi="Arial" w:cs="Arial"/>
                <w:sz w:val="24"/>
                <w:szCs w:val="24"/>
              </w:rPr>
              <w:t xml:space="preserve">: </w:t>
            </w:r>
            <w:r w:rsidRPr="00605AEE">
              <w:rPr>
                <w:rFonts w:ascii="Taz-Bold" w:hAnsi="Taz-Bold" w:cs="Taz-Bold"/>
                <w:b/>
                <w:bCs/>
                <w:sz w:val="24"/>
                <w:szCs w:val="24"/>
              </w:rPr>
              <w:t>DISEÑO PEDAGÓGICO (CURRICULAR)</w:t>
            </w:r>
          </w:p>
        </w:tc>
      </w:tr>
      <w:tr w:rsidR="00605AEE" w:rsidRPr="00605AEE" w:rsidTr="00C72BBB">
        <w:tc>
          <w:tcPr>
            <w:tcW w:w="1276" w:type="dxa"/>
          </w:tcPr>
          <w:p w:rsidR="00605AEE" w:rsidRPr="00605AEE" w:rsidRDefault="00605AEE" w:rsidP="00605AEE">
            <w:pPr>
              <w:rPr>
                <w:rFonts w:ascii="Arial" w:hAnsi="Arial" w:cs="Arial"/>
                <w:b/>
              </w:rPr>
            </w:pPr>
            <w:r w:rsidRPr="00605AEE">
              <w:rPr>
                <w:rFonts w:ascii="Arial" w:hAnsi="Arial" w:cs="Arial"/>
                <w:b/>
              </w:rPr>
              <w:t>COMPONENTE</w:t>
            </w:r>
          </w:p>
        </w:tc>
        <w:tc>
          <w:tcPr>
            <w:tcW w:w="2693" w:type="dxa"/>
          </w:tcPr>
          <w:p w:rsidR="00605AEE" w:rsidRPr="00605AEE" w:rsidRDefault="00605AEE" w:rsidP="00605AEE">
            <w:pPr>
              <w:rPr>
                <w:rFonts w:ascii="Arial" w:hAnsi="Arial" w:cs="Arial"/>
                <w:b/>
              </w:rPr>
            </w:pPr>
            <w:r w:rsidRPr="00605AEE">
              <w:rPr>
                <w:rFonts w:ascii="Arial" w:hAnsi="Arial" w:cs="Arial"/>
                <w:b/>
              </w:rPr>
              <w:t>1.EXISTENCIA</w:t>
            </w:r>
          </w:p>
        </w:tc>
        <w:tc>
          <w:tcPr>
            <w:tcW w:w="3685" w:type="dxa"/>
          </w:tcPr>
          <w:p w:rsidR="00605AEE" w:rsidRPr="00605AEE" w:rsidRDefault="00605AEE" w:rsidP="00605AEE">
            <w:pPr>
              <w:rPr>
                <w:rFonts w:ascii="Arial" w:hAnsi="Arial" w:cs="Arial"/>
                <w:b/>
              </w:rPr>
            </w:pPr>
            <w:r w:rsidRPr="00605AEE">
              <w:rPr>
                <w:rFonts w:ascii="Arial" w:hAnsi="Arial" w:cs="Arial"/>
                <w:b/>
              </w:rPr>
              <w:t>2.PERTINENCIA</w:t>
            </w:r>
          </w:p>
        </w:tc>
        <w:tc>
          <w:tcPr>
            <w:tcW w:w="5529" w:type="dxa"/>
          </w:tcPr>
          <w:p w:rsidR="00605AEE" w:rsidRPr="00605AEE" w:rsidRDefault="00605AEE" w:rsidP="00605AEE">
            <w:pPr>
              <w:rPr>
                <w:rFonts w:ascii="Arial" w:hAnsi="Arial" w:cs="Arial"/>
                <w:b/>
              </w:rPr>
            </w:pPr>
            <w:r w:rsidRPr="00605AEE">
              <w:rPr>
                <w:rFonts w:ascii="Arial" w:hAnsi="Arial" w:cs="Arial"/>
                <w:b/>
              </w:rPr>
              <w:t>3.APROPIACION</w:t>
            </w:r>
          </w:p>
        </w:tc>
        <w:tc>
          <w:tcPr>
            <w:tcW w:w="3891" w:type="dxa"/>
          </w:tcPr>
          <w:p w:rsidR="00605AEE" w:rsidRPr="00605AEE" w:rsidRDefault="00605AEE" w:rsidP="00605AEE">
            <w:pPr>
              <w:rPr>
                <w:rFonts w:ascii="Arial" w:hAnsi="Arial" w:cs="Arial"/>
                <w:b/>
              </w:rPr>
            </w:pPr>
            <w:r w:rsidRPr="00605AEE">
              <w:rPr>
                <w:rFonts w:ascii="Arial" w:hAnsi="Arial" w:cs="Arial"/>
                <w:b/>
              </w:rPr>
              <w:t>4.MEJORAMIENTO CONTINUO</w:t>
            </w:r>
          </w:p>
        </w:tc>
      </w:tr>
      <w:tr w:rsidR="00605AEE" w:rsidRPr="00605AEE" w:rsidTr="00C72BBB">
        <w:trPr>
          <w:cantSplit/>
          <w:trHeight w:val="1134"/>
        </w:trPr>
        <w:tc>
          <w:tcPr>
            <w:tcW w:w="1276" w:type="dxa"/>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Arial" w:hAnsi="Arial" w:cs="Arial"/>
                <w:b/>
                <w:sz w:val="20"/>
                <w:szCs w:val="20"/>
              </w:rPr>
              <w:t>Plan de estudios</w:t>
            </w:r>
          </w:p>
        </w:tc>
        <w:tc>
          <w:tcPr>
            <w:tcW w:w="2693"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El plan de estudios es un agregado de planes de área elaborados de forma aislada e</w:t>
            </w:r>
            <w:r w:rsidR="003B11F2">
              <w:rPr>
                <w:rFonts w:ascii="Arial" w:hAnsi="Arial" w:cs="Arial"/>
                <w:b/>
                <w:sz w:val="20"/>
                <w:szCs w:val="20"/>
              </w:rPr>
              <w:t xml:space="preserve"> </w:t>
            </w:r>
            <w:bookmarkStart w:id="0" w:name="_GoBack"/>
            <w:bookmarkEnd w:id="0"/>
            <w:r w:rsidRPr="00605AEE">
              <w:rPr>
                <w:rFonts w:ascii="Arial" w:hAnsi="Arial" w:cs="Arial"/>
                <w:b/>
                <w:sz w:val="20"/>
                <w:szCs w:val="20"/>
              </w:rPr>
              <w:t>individual, sin coherencia con</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lo</w:t>
            </w:r>
            <w:proofErr w:type="gramEnd"/>
            <w:r w:rsidRPr="00605AEE">
              <w:rPr>
                <w:rFonts w:ascii="Arial" w:hAnsi="Arial" w:cs="Arial"/>
                <w:b/>
                <w:sz w:val="20"/>
                <w:szCs w:val="20"/>
              </w:rPr>
              <w:t xml:space="preserve"> estipulado en el PEI.</w:t>
            </w:r>
          </w:p>
        </w:tc>
        <w:tc>
          <w:tcPr>
            <w:tcW w:w="3685"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Hay un plan de estudios institución al que cuenta con proyectos pedagógicos y contenidos transversales, y en su elaboración se tuvieron en cuenta las características del entorno, la diversidad</w:t>
            </w:r>
            <w:r w:rsidR="003B11F2">
              <w:rPr>
                <w:rFonts w:ascii="Arial" w:hAnsi="Arial" w:cs="Arial"/>
                <w:b/>
                <w:sz w:val="20"/>
                <w:szCs w:val="20"/>
              </w:rPr>
              <w:t xml:space="preserve"> </w:t>
            </w:r>
            <w:r w:rsidRPr="00605AEE">
              <w:rPr>
                <w:rFonts w:ascii="Arial" w:hAnsi="Arial" w:cs="Arial"/>
                <w:b/>
                <w:sz w:val="20"/>
                <w:szCs w:val="20"/>
              </w:rPr>
              <w:t>de la población, el PEI, los lineamientos curriculares y los estándares básicos de competencias</w:t>
            </w:r>
            <w:r w:rsidR="00114690">
              <w:rPr>
                <w:rFonts w:ascii="Arial" w:hAnsi="Arial" w:cs="Arial"/>
                <w:b/>
                <w:sz w:val="20"/>
                <w:szCs w:val="20"/>
              </w:rPr>
              <w:t xml:space="preserve"> </w:t>
            </w:r>
            <w:r w:rsidRPr="00605AEE">
              <w:rPr>
                <w:rFonts w:ascii="Arial" w:hAnsi="Arial" w:cs="Arial"/>
                <w:b/>
                <w:sz w:val="20"/>
                <w:szCs w:val="20"/>
              </w:rPr>
              <w:t>establecidos por el MEN.</w:t>
            </w:r>
          </w:p>
        </w:tc>
        <w:tc>
          <w:tcPr>
            <w:tcW w:w="5529" w:type="dxa"/>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Se cuenta con un plan de estudios para toda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que, además de responder a las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políticas trazadas en el PEI, los lineamientos y</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los</w:t>
            </w:r>
            <w:proofErr w:type="gramEnd"/>
            <w:r w:rsidRPr="00605AEE">
              <w:rPr>
                <w:rFonts w:ascii="Arial" w:hAnsi="Arial" w:cs="Arial"/>
                <w:b/>
                <w:sz w:val="20"/>
                <w:szCs w:val="20"/>
              </w:rPr>
              <w:t xml:space="preserve"> estándares básicos de competencias, fundamenta los planes de aula de los docentes de todas las áreas, grados y sedes. Otorga especial importancia a la enseñanza y el aprendizaje de contenidos actitudinales, de valores y normas relacionados con las diferencias individuales, raciales, culturales, familiares, que le permitan valorar, aceptar y comprender la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diversidad y la interdependencia humana</w:t>
            </w:r>
          </w:p>
        </w:tc>
        <w:tc>
          <w:tcPr>
            <w:tcW w:w="3891"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El plan de estudios es articulado y coherente. Además, cuenta con mecanismos de seguimiento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y retroalimentación, a partir de los cuales se mantienen su pertinencia, relevancia y calidad</w:t>
            </w:r>
          </w:p>
        </w:tc>
      </w:tr>
      <w:tr w:rsidR="00605AEE" w:rsidRPr="00605AEE" w:rsidTr="00C72BBB">
        <w:trPr>
          <w:cantSplit/>
          <w:trHeight w:val="1134"/>
        </w:trPr>
        <w:tc>
          <w:tcPr>
            <w:tcW w:w="1276" w:type="dxa"/>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Enfoque metodológico</w:t>
            </w:r>
          </w:p>
        </w:tc>
        <w:tc>
          <w:tcPr>
            <w:tcW w:w="2693"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ha definido parcialmente un enfoque metodológico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que hace explícitos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los métodos de enseñanza por</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áreas</w:t>
            </w:r>
            <w:proofErr w:type="gramEnd"/>
            <w:r w:rsidRPr="00605AEE">
              <w:rPr>
                <w:rFonts w:ascii="Arial" w:hAnsi="Arial" w:cs="Arial"/>
                <w:b/>
                <w:sz w:val="20"/>
                <w:szCs w:val="20"/>
              </w:rPr>
              <w:t xml:space="preserve"> o grados.</w:t>
            </w:r>
          </w:p>
        </w:tc>
        <w:tc>
          <w:tcPr>
            <w:tcW w:w="3685" w:type="dxa"/>
            <w:shd w:val="clear" w:color="auto" w:fill="auto"/>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enfoque metodológico que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hacen explícitos los acuerdos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básicos relativos a métodos de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enseñanza, relación pedagógica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y usos de recursos que responde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 las características de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diversidad de la población</w:t>
            </w:r>
          </w:p>
        </w:tc>
        <w:tc>
          <w:tcPr>
            <w:tcW w:w="5529" w:type="dxa"/>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Las prácticas pedagógicas de aula de los docentes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todas las áreas, grados y sedes desarrollan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el enfoque metodológico común en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cuanto a métodos de enseñanza flexibles, relación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pedagógica y uso de recursos que respondan</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a</w:t>
            </w:r>
            <w:proofErr w:type="gramEnd"/>
            <w:r w:rsidRPr="00605AEE">
              <w:rPr>
                <w:rFonts w:ascii="Arial" w:hAnsi="Arial" w:cs="Arial"/>
                <w:b/>
                <w:sz w:val="20"/>
                <w:szCs w:val="20"/>
              </w:rPr>
              <w:t xml:space="preserve"> la diversidad de la población.</w:t>
            </w:r>
          </w:p>
        </w:tc>
        <w:tc>
          <w:tcPr>
            <w:tcW w:w="3891"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evalúa periódicamente la coherencia y la articulación del enfoque metodológico con el PEI, el plan de mejoramiento y las prácticas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de</w:t>
            </w:r>
            <w:proofErr w:type="gramEnd"/>
            <w:r w:rsidRPr="00605AEE">
              <w:rPr>
                <w:rFonts w:ascii="Arial" w:hAnsi="Arial" w:cs="Arial"/>
                <w:b/>
                <w:sz w:val="20"/>
                <w:szCs w:val="20"/>
              </w:rPr>
              <w:t xml:space="preserve"> aula de sus docentes. Esta información es usada como base para la realización de ajustes</w:t>
            </w:r>
          </w:p>
        </w:tc>
      </w:tr>
      <w:tr w:rsidR="00605AEE" w:rsidRPr="00605AEE" w:rsidTr="00C72BBB">
        <w:trPr>
          <w:cantSplit/>
          <w:trHeight w:val="1134"/>
        </w:trPr>
        <w:tc>
          <w:tcPr>
            <w:tcW w:w="1276" w:type="dxa"/>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Arial" w:hAnsi="Arial" w:cs="Arial"/>
                <w:b/>
                <w:sz w:val="20"/>
                <w:szCs w:val="20"/>
              </w:rPr>
              <w:t>Recursos para el aprendizaje</w:t>
            </w:r>
          </w:p>
        </w:tc>
        <w:tc>
          <w:tcPr>
            <w:tcW w:w="2693"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Ocasionalmente se han establecido</w:t>
            </w:r>
            <w:r w:rsidR="00114690">
              <w:rPr>
                <w:rFonts w:ascii="Arial" w:hAnsi="Arial" w:cs="Arial"/>
                <w:b/>
                <w:sz w:val="20"/>
                <w:szCs w:val="20"/>
              </w:rPr>
              <w:t xml:space="preserve"> </w:t>
            </w:r>
            <w:r w:rsidRPr="00605AEE">
              <w:rPr>
                <w:rFonts w:ascii="Arial" w:hAnsi="Arial" w:cs="Arial"/>
                <w:b/>
                <w:sz w:val="20"/>
                <w:szCs w:val="20"/>
              </w:rPr>
              <w:t>procesos administrativos</w:t>
            </w:r>
            <w:r w:rsidR="00114690">
              <w:rPr>
                <w:rFonts w:ascii="Arial" w:hAnsi="Arial" w:cs="Arial"/>
                <w:b/>
                <w:sz w:val="20"/>
                <w:szCs w:val="20"/>
              </w:rPr>
              <w:t xml:space="preserve"> </w:t>
            </w:r>
            <w:r w:rsidRPr="00605AEE">
              <w:rPr>
                <w:rFonts w:ascii="Arial" w:hAnsi="Arial" w:cs="Arial"/>
                <w:b/>
                <w:sz w:val="20"/>
                <w:szCs w:val="20"/>
              </w:rPr>
              <w:t>para la dotación, el uso y el mantenimiento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los recursos para</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el</w:t>
            </w:r>
            <w:proofErr w:type="gramEnd"/>
            <w:r w:rsidRPr="00605AEE">
              <w:rPr>
                <w:rFonts w:ascii="Arial" w:hAnsi="Arial" w:cs="Arial"/>
                <w:b/>
                <w:sz w:val="20"/>
                <w:szCs w:val="20"/>
              </w:rPr>
              <w:t xml:space="preserve"> aprendizaje. Cuando existen,</w:t>
            </w:r>
            <w:r w:rsidR="00114690">
              <w:rPr>
                <w:rFonts w:ascii="Arial" w:hAnsi="Arial" w:cs="Arial"/>
                <w:b/>
                <w:sz w:val="20"/>
                <w:szCs w:val="20"/>
              </w:rPr>
              <w:t xml:space="preserve"> </w:t>
            </w:r>
            <w:r w:rsidRPr="00605AEE">
              <w:rPr>
                <w:rFonts w:ascii="Arial" w:hAnsi="Arial" w:cs="Arial"/>
                <w:b/>
                <w:sz w:val="20"/>
                <w:szCs w:val="20"/>
              </w:rPr>
              <w:t>se aplican esporádicamente</w:t>
            </w:r>
          </w:p>
        </w:tc>
        <w:tc>
          <w:tcPr>
            <w:tcW w:w="3685" w:type="dxa"/>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política de dotación, uso y</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mantenimiento de los recursos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para el aprendizaje y hay una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conexión clara entre el enfoque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metodológico y los criterios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administrativos</w:t>
            </w:r>
            <w:proofErr w:type="gramEnd"/>
            <w:r w:rsidRPr="00605AEE">
              <w:rPr>
                <w:rFonts w:ascii="Arial" w:hAnsi="Arial" w:cs="Arial"/>
                <w:b/>
                <w:sz w:val="20"/>
                <w:szCs w:val="20"/>
              </w:rPr>
              <w:t>.</w:t>
            </w:r>
          </w:p>
        </w:tc>
        <w:tc>
          <w:tcPr>
            <w:tcW w:w="5529" w:type="dxa"/>
            <w:shd w:val="clear" w:color="auto" w:fill="FFFFFF" w:themeFill="background1"/>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política institucional de dotación, uso y</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mantenimiento de los recursos para el aprendizaje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permite apoyar el trabajo académico de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la</w:t>
            </w:r>
            <w:proofErr w:type="gramEnd"/>
            <w:r w:rsidRPr="00605AEE">
              <w:rPr>
                <w:rFonts w:ascii="Arial" w:hAnsi="Arial" w:cs="Arial"/>
                <w:b/>
                <w:sz w:val="20"/>
                <w:szCs w:val="20"/>
              </w:rPr>
              <w:t xml:space="preserve"> diversidad de sus estudiantes y docentes.</w:t>
            </w:r>
          </w:p>
        </w:tc>
        <w:tc>
          <w:tcPr>
            <w:tcW w:w="3891"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evalúa periódicamente la pertinencia y funcionalidad de los procedimientos establecidos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para la dotación, uso y mantenimiento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de</w:t>
            </w:r>
            <w:proofErr w:type="gramEnd"/>
            <w:r w:rsidRPr="00605AEE">
              <w:rPr>
                <w:rFonts w:ascii="Arial" w:hAnsi="Arial" w:cs="Arial"/>
                <w:b/>
                <w:sz w:val="20"/>
                <w:szCs w:val="20"/>
              </w:rPr>
              <w:t xml:space="preserve"> los recursos para el aprendizaje y las ajusta en función de los nuevos requerimientos.</w:t>
            </w:r>
          </w:p>
        </w:tc>
      </w:tr>
      <w:tr w:rsidR="00605AEE" w:rsidRPr="00605AEE" w:rsidTr="00C72BBB">
        <w:trPr>
          <w:cantSplit/>
          <w:trHeight w:val="2124"/>
        </w:trPr>
        <w:tc>
          <w:tcPr>
            <w:tcW w:w="1276" w:type="dxa"/>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Jornada escolar</w:t>
            </w:r>
          </w:p>
        </w:tc>
        <w:tc>
          <w:tcPr>
            <w:tcW w:w="2693"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posee mecanismos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aislados para ejecutar el</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control de las horas efectivas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de</w:t>
            </w:r>
            <w:proofErr w:type="gramEnd"/>
            <w:r w:rsidRPr="00605AEE">
              <w:rPr>
                <w:rFonts w:ascii="Arial" w:hAnsi="Arial" w:cs="Arial"/>
                <w:b/>
                <w:sz w:val="20"/>
                <w:szCs w:val="20"/>
              </w:rPr>
              <w:t xml:space="preserve"> clase recibidas por los estudiantes.</w:t>
            </w:r>
          </w:p>
        </w:tc>
        <w:tc>
          <w:tcPr>
            <w:tcW w:w="3685"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mecanismos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claros</w:t>
            </w:r>
            <w:proofErr w:type="gramEnd"/>
            <w:r w:rsidRPr="00605AEE">
              <w:rPr>
                <w:rFonts w:ascii="Arial" w:hAnsi="Arial" w:cs="Arial"/>
                <w:b/>
                <w:sz w:val="20"/>
                <w:szCs w:val="20"/>
              </w:rPr>
              <w:t>, articulados y sistemáticos para realizar el seguimiento de las horas efectivas de clase recibidas por los estudiantes.</w:t>
            </w:r>
          </w:p>
        </w:tc>
        <w:tc>
          <w:tcPr>
            <w:tcW w:w="5529" w:type="dxa"/>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Los mecanismos para el seguimiento a las horas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efectivas de clase recibidas por los estudiantes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hacen parte de un sistema de mejoramiento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institucional que se implementa en todas las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sedes y es aplicado por los docentes</w:t>
            </w:r>
          </w:p>
        </w:tc>
        <w:tc>
          <w:tcPr>
            <w:tcW w:w="3891"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evalúa periódicamente el cumplimiento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las horas efectivas de clase recibidas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por los estudiantes y toma las medidas pertinentes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para corregir situaciones anómalas</w:t>
            </w:r>
          </w:p>
        </w:tc>
      </w:tr>
      <w:tr w:rsidR="00605AEE" w:rsidRPr="00605AEE" w:rsidTr="00C72BBB">
        <w:trPr>
          <w:cantSplit/>
          <w:trHeight w:val="465"/>
        </w:trPr>
        <w:tc>
          <w:tcPr>
            <w:tcW w:w="1276" w:type="dxa"/>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lastRenderedPageBreak/>
              <w:t>Evaluación</w:t>
            </w:r>
          </w:p>
        </w:tc>
        <w:tc>
          <w:tcPr>
            <w:tcW w:w="2693"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evaluación del desempeño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académico de los estudiantes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responde a criterios individuales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o</w:t>
            </w:r>
            <w:proofErr w:type="gramEnd"/>
            <w:r w:rsidRPr="00605AEE">
              <w:rPr>
                <w:rFonts w:ascii="Arial" w:hAnsi="Arial" w:cs="Arial"/>
                <w:b/>
                <w:sz w:val="20"/>
                <w:szCs w:val="20"/>
              </w:rPr>
              <w:t xml:space="preserve"> de áreas.</w:t>
            </w:r>
          </w:p>
        </w:tc>
        <w:tc>
          <w:tcPr>
            <w:tcW w:w="3685"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política de evaluación de los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desempeños académicos de los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estudiantes que contempla los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elementos del plan de estudios,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los criterios de los docentes e integra</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la</w:t>
            </w:r>
            <w:proofErr w:type="gramEnd"/>
            <w:r w:rsidRPr="00605AEE">
              <w:rPr>
                <w:rFonts w:ascii="Arial" w:hAnsi="Arial" w:cs="Arial"/>
                <w:b/>
                <w:sz w:val="20"/>
                <w:szCs w:val="20"/>
              </w:rPr>
              <w:t xml:space="preserve"> legislación vigente.</w:t>
            </w:r>
          </w:p>
        </w:tc>
        <w:tc>
          <w:tcPr>
            <w:tcW w:w="5529" w:type="dxa"/>
            <w:shd w:val="clear" w:color="auto" w:fill="auto"/>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tiene una política de evaluación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fundamentada en los lineamientos curriculares,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los estándares básicos de competencias y los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artículos 2° y 3° del Decreto 230 de 2002 y el</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artículo 8 del decreto 2082 de 1996, la cual se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refleja</w:t>
            </w:r>
            <w:proofErr w:type="gramEnd"/>
            <w:r w:rsidRPr="00605AEE">
              <w:rPr>
                <w:rFonts w:ascii="Arial" w:hAnsi="Arial" w:cs="Arial"/>
                <w:b/>
                <w:sz w:val="20"/>
                <w:szCs w:val="20"/>
              </w:rPr>
              <w:t xml:space="preserve"> en las prácticas de los docentes.</w:t>
            </w:r>
          </w:p>
        </w:tc>
        <w:tc>
          <w:tcPr>
            <w:tcW w:w="3891" w:type="dxa"/>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revisa periódicamente la implementación de su política de evaluación tanto en cuanto a su aplicación por parte de los docentes, como en su efecto sobre la diversidad de los estudiantes, e introduce los ajustes pertinentes.</w:t>
            </w:r>
          </w:p>
        </w:tc>
      </w:tr>
    </w:tbl>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tbl>
      <w:tblPr>
        <w:tblStyle w:val="Tablaconcuadrcula"/>
        <w:tblW w:w="0" w:type="auto"/>
        <w:tblInd w:w="392" w:type="dxa"/>
        <w:tblLayout w:type="fixed"/>
        <w:tblLook w:val="04A0" w:firstRow="1" w:lastRow="0" w:firstColumn="1" w:lastColumn="0" w:noHBand="0" w:noVBand="1"/>
      </w:tblPr>
      <w:tblGrid>
        <w:gridCol w:w="1276"/>
        <w:gridCol w:w="2693"/>
        <w:gridCol w:w="3685"/>
        <w:gridCol w:w="4536"/>
        <w:gridCol w:w="4884"/>
      </w:tblGrid>
      <w:tr w:rsidR="00605AEE" w:rsidRPr="00605AEE" w:rsidTr="00C72BBB">
        <w:tc>
          <w:tcPr>
            <w:tcW w:w="17074" w:type="dxa"/>
            <w:gridSpan w:val="5"/>
            <w:shd w:val="clear" w:color="auto" w:fill="8DB3E2" w:themeFill="text2" w:themeFillTint="66"/>
          </w:tcPr>
          <w:p w:rsidR="00605AEE" w:rsidRPr="00605AEE" w:rsidRDefault="00605AEE" w:rsidP="00605AEE">
            <w:pPr>
              <w:jc w:val="center"/>
              <w:rPr>
                <w:rFonts w:ascii="Arial" w:hAnsi="Arial" w:cs="Arial"/>
                <w:sz w:val="24"/>
                <w:szCs w:val="24"/>
              </w:rPr>
            </w:pPr>
            <w:r w:rsidRPr="00605AEE">
              <w:rPr>
                <w:rFonts w:ascii="Arial" w:hAnsi="Arial" w:cs="Arial"/>
                <w:sz w:val="24"/>
                <w:szCs w:val="24"/>
              </w:rPr>
              <w:lastRenderedPageBreak/>
              <w:t>AUTO EVALUACION DE LA INSTITUCION EDUCATIVA ISLA DE LOS MILAGROS 2013</w:t>
            </w:r>
          </w:p>
        </w:tc>
      </w:tr>
      <w:tr w:rsidR="00605AEE" w:rsidRPr="00605AEE" w:rsidTr="00C72BBB">
        <w:tc>
          <w:tcPr>
            <w:tcW w:w="17074" w:type="dxa"/>
            <w:gridSpan w:val="5"/>
            <w:shd w:val="clear" w:color="auto" w:fill="00B050"/>
          </w:tcPr>
          <w:p w:rsidR="00605AEE" w:rsidRPr="00605AEE" w:rsidRDefault="00605AEE" w:rsidP="00605AEE">
            <w:pPr>
              <w:rPr>
                <w:rFonts w:ascii="Arial" w:hAnsi="Arial" w:cs="Arial"/>
                <w:sz w:val="24"/>
                <w:szCs w:val="24"/>
              </w:rPr>
            </w:pPr>
            <w:r w:rsidRPr="00605AEE">
              <w:rPr>
                <w:rFonts w:ascii="Arial" w:hAnsi="Arial" w:cs="Arial"/>
                <w:b/>
                <w:sz w:val="24"/>
                <w:szCs w:val="24"/>
              </w:rPr>
              <w:t>AREA</w:t>
            </w:r>
            <w:r w:rsidRPr="00605AEE">
              <w:rPr>
                <w:rFonts w:ascii="Arial" w:hAnsi="Arial" w:cs="Arial"/>
                <w:sz w:val="24"/>
                <w:szCs w:val="24"/>
              </w:rPr>
              <w:t>: GESTION ACADEMICA</w:t>
            </w:r>
          </w:p>
        </w:tc>
      </w:tr>
      <w:tr w:rsidR="00605AEE" w:rsidRPr="00605AEE" w:rsidTr="00C72BBB">
        <w:tc>
          <w:tcPr>
            <w:tcW w:w="17074" w:type="dxa"/>
            <w:gridSpan w:val="5"/>
            <w:shd w:val="clear" w:color="auto" w:fill="FFFF00"/>
          </w:tcPr>
          <w:p w:rsidR="00605AEE" w:rsidRPr="00605AEE" w:rsidRDefault="00605AEE" w:rsidP="00605AEE">
            <w:pPr>
              <w:rPr>
                <w:rFonts w:ascii="Arial" w:hAnsi="Arial" w:cs="Arial"/>
                <w:sz w:val="24"/>
                <w:szCs w:val="24"/>
              </w:rPr>
            </w:pPr>
            <w:r w:rsidRPr="00605AEE">
              <w:rPr>
                <w:rFonts w:ascii="Arial" w:hAnsi="Arial" w:cs="Arial"/>
                <w:b/>
                <w:sz w:val="24"/>
                <w:szCs w:val="24"/>
              </w:rPr>
              <w:t>PROCESO</w:t>
            </w:r>
            <w:r w:rsidRPr="00605AEE">
              <w:rPr>
                <w:rFonts w:ascii="Arial" w:hAnsi="Arial" w:cs="Arial"/>
                <w:sz w:val="24"/>
                <w:szCs w:val="24"/>
              </w:rPr>
              <w:t>: PRACTICAS PEDAGOGICA</w:t>
            </w:r>
          </w:p>
        </w:tc>
      </w:tr>
      <w:tr w:rsidR="00605AEE" w:rsidRPr="00605AEE" w:rsidTr="00C72BBB">
        <w:tc>
          <w:tcPr>
            <w:tcW w:w="1276" w:type="dxa"/>
          </w:tcPr>
          <w:p w:rsidR="00605AEE" w:rsidRPr="00605AEE" w:rsidRDefault="00605AEE" w:rsidP="00605AEE">
            <w:pPr>
              <w:rPr>
                <w:rFonts w:ascii="Arial" w:hAnsi="Arial" w:cs="Arial"/>
                <w:b/>
              </w:rPr>
            </w:pPr>
            <w:r w:rsidRPr="00605AEE">
              <w:rPr>
                <w:rFonts w:ascii="Arial" w:hAnsi="Arial" w:cs="Arial"/>
                <w:b/>
              </w:rPr>
              <w:t>COMPONENTE</w:t>
            </w:r>
          </w:p>
        </w:tc>
        <w:tc>
          <w:tcPr>
            <w:tcW w:w="2693" w:type="dxa"/>
          </w:tcPr>
          <w:p w:rsidR="00605AEE" w:rsidRPr="00605AEE" w:rsidRDefault="00605AEE" w:rsidP="00605AEE">
            <w:pPr>
              <w:rPr>
                <w:rFonts w:ascii="Arial" w:hAnsi="Arial" w:cs="Arial"/>
                <w:b/>
              </w:rPr>
            </w:pPr>
            <w:r w:rsidRPr="00605AEE">
              <w:rPr>
                <w:rFonts w:ascii="Arial" w:hAnsi="Arial" w:cs="Arial"/>
                <w:b/>
              </w:rPr>
              <w:t>1.EXISTENCIA</w:t>
            </w:r>
          </w:p>
        </w:tc>
        <w:tc>
          <w:tcPr>
            <w:tcW w:w="3685" w:type="dxa"/>
          </w:tcPr>
          <w:p w:rsidR="00605AEE" w:rsidRPr="00605AEE" w:rsidRDefault="00605AEE" w:rsidP="00605AEE">
            <w:pPr>
              <w:rPr>
                <w:rFonts w:ascii="Arial" w:hAnsi="Arial" w:cs="Arial"/>
                <w:b/>
              </w:rPr>
            </w:pPr>
            <w:r w:rsidRPr="00605AEE">
              <w:rPr>
                <w:rFonts w:ascii="Arial" w:hAnsi="Arial" w:cs="Arial"/>
                <w:b/>
              </w:rPr>
              <w:t>2.PERTINENCIA</w:t>
            </w:r>
          </w:p>
        </w:tc>
        <w:tc>
          <w:tcPr>
            <w:tcW w:w="4536" w:type="dxa"/>
          </w:tcPr>
          <w:p w:rsidR="00605AEE" w:rsidRPr="00605AEE" w:rsidRDefault="00605AEE" w:rsidP="00605AEE">
            <w:pPr>
              <w:rPr>
                <w:rFonts w:ascii="Arial" w:hAnsi="Arial" w:cs="Arial"/>
                <w:b/>
              </w:rPr>
            </w:pPr>
            <w:r w:rsidRPr="00605AEE">
              <w:rPr>
                <w:rFonts w:ascii="Arial" w:hAnsi="Arial" w:cs="Arial"/>
                <w:b/>
              </w:rPr>
              <w:t>3.APROPIACION</w:t>
            </w:r>
          </w:p>
        </w:tc>
        <w:tc>
          <w:tcPr>
            <w:tcW w:w="4884" w:type="dxa"/>
          </w:tcPr>
          <w:p w:rsidR="00605AEE" w:rsidRPr="00605AEE" w:rsidRDefault="00605AEE" w:rsidP="00605AEE">
            <w:pPr>
              <w:rPr>
                <w:rFonts w:ascii="Arial" w:hAnsi="Arial" w:cs="Arial"/>
                <w:b/>
              </w:rPr>
            </w:pPr>
            <w:r w:rsidRPr="00605AEE">
              <w:rPr>
                <w:rFonts w:ascii="Arial" w:hAnsi="Arial" w:cs="Arial"/>
                <w:b/>
              </w:rPr>
              <w:t>4.MEJORAMIENTO CONTINUO</w:t>
            </w:r>
          </w:p>
        </w:tc>
      </w:tr>
      <w:tr w:rsidR="00605AEE" w:rsidRPr="00605AEE" w:rsidTr="00C72BBB">
        <w:trPr>
          <w:cantSplit/>
          <w:trHeight w:val="1134"/>
        </w:trPr>
        <w:tc>
          <w:tcPr>
            <w:tcW w:w="1276" w:type="dxa"/>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Opciones didácticas para las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áreas, asignaturas y proyectos</w:t>
            </w:r>
          </w:p>
          <w:p w:rsidR="00605AEE" w:rsidRPr="00605AEE" w:rsidRDefault="00605AEE" w:rsidP="00605AEE">
            <w:pPr>
              <w:autoSpaceDE w:val="0"/>
              <w:autoSpaceDN w:val="0"/>
              <w:adjustRightInd w:val="0"/>
              <w:ind w:right="113"/>
              <w:rPr>
                <w:rFonts w:ascii="Arial" w:hAnsi="Arial" w:cs="Arial"/>
                <w:b/>
                <w:sz w:val="20"/>
                <w:szCs w:val="20"/>
              </w:rPr>
            </w:pPr>
            <w:r w:rsidRPr="00605AEE">
              <w:rPr>
                <w:rFonts w:ascii="Arial" w:hAnsi="Arial" w:cs="Arial"/>
                <w:b/>
                <w:sz w:val="20"/>
                <w:szCs w:val="20"/>
              </w:rPr>
              <w:t>transversales</w:t>
            </w:r>
          </w:p>
        </w:tc>
        <w:tc>
          <w:tcPr>
            <w:tcW w:w="2693"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ha definido parcialmente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cuáles son las opciones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didácticas</w:t>
            </w:r>
            <w:proofErr w:type="gramEnd"/>
            <w:r w:rsidRPr="00605AEE">
              <w:rPr>
                <w:rFonts w:ascii="Arial" w:hAnsi="Arial" w:cs="Arial"/>
                <w:b/>
                <w:sz w:val="20"/>
                <w:szCs w:val="20"/>
              </w:rPr>
              <w:t xml:space="preserve"> que emplea.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Éstas son usadas individualmente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por</w:t>
            </w:r>
            <w:proofErr w:type="gramEnd"/>
            <w:r w:rsidRPr="00605AEE">
              <w:rPr>
                <w:rFonts w:ascii="Arial" w:hAnsi="Arial" w:cs="Arial"/>
                <w:b/>
                <w:sz w:val="20"/>
                <w:szCs w:val="20"/>
              </w:rPr>
              <w:t xml:space="preserve"> los docentes.</w:t>
            </w:r>
          </w:p>
        </w:tc>
        <w:tc>
          <w:tcPr>
            <w:tcW w:w="3685" w:type="dxa"/>
            <w:shd w:val="clear" w:color="auto" w:fill="auto"/>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 enfoque metodológico y estrategias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divulgación accesibles para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todos que hacen explícitos los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acuerdos básicos relativos a las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opciones didácticas que se emplean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para las áreas, asignaturas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y proyectos transversales, así</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como</w:t>
            </w:r>
            <w:proofErr w:type="gramEnd"/>
            <w:r w:rsidRPr="00605AEE">
              <w:rPr>
                <w:rFonts w:ascii="Arial" w:hAnsi="Arial" w:cs="Arial"/>
                <w:b/>
                <w:sz w:val="20"/>
                <w:szCs w:val="20"/>
              </w:rPr>
              <w:t xml:space="preserve"> de los usos de recursos.</w:t>
            </w:r>
          </w:p>
        </w:tc>
        <w:tc>
          <w:tcPr>
            <w:tcW w:w="4536" w:type="dxa"/>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Las prácticas pedagógicas de aula de los docentes de todas las áreas, grados y sedes se apoyan en opciones didácticas comunes y específicas para cada grupo poblacional, las que son conocidas y compartidas por los diferentes estamentos de la comunidad educativa, en concordancia con el PEI y el plan de estudios.</w:t>
            </w:r>
          </w:p>
        </w:tc>
        <w:tc>
          <w:tcPr>
            <w:tcW w:w="4884"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 xml:space="preserve">La institución evalúa periódicamente la </w:t>
            </w:r>
            <w:proofErr w:type="spellStart"/>
            <w:r w:rsidRPr="00605AEE">
              <w:rPr>
                <w:rFonts w:ascii="Arial" w:hAnsi="Arial" w:cs="Arial"/>
                <w:b/>
                <w:sz w:val="20"/>
                <w:szCs w:val="20"/>
              </w:rPr>
              <w:t>coherenciay</w:t>
            </w:r>
            <w:proofErr w:type="spellEnd"/>
            <w:r w:rsidRPr="00605AEE">
              <w:rPr>
                <w:rFonts w:ascii="Arial" w:hAnsi="Arial" w:cs="Arial"/>
                <w:b/>
                <w:sz w:val="20"/>
                <w:szCs w:val="20"/>
              </w:rPr>
              <w:t xml:space="preserve"> la articulación de las opciones didácticas que utiliza en función del enfoque metodológico, las prácticas de aula de sus docentes, el PEI y el plan de estudios. Esta información es usada como base para la elaboración de estrategias de mejoramiento.</w:t>
            </w:r>
          </w:p>
        </w:tc>
      </w:tr>
      <w:tr w:rsidR="00605AEE" w:rsidRPr="00605AEE" w:rsidTr="00C72BBB">
        <w:trPr>
          <w:cantSplit/>
          <w:trHeight w:val="1134"/>
        </w:trPr>
        <w:tc>
          <w:tcPr>
            <w:tcW w:w="1276" w:type="dxa"/>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Estrategias para las tareas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escolares</w:t>
            </w:r>
          </w:p>
        </w:tc>
        <w:tc>
          <w:tcPr>
            <w:tcW w:w="2693"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reconoce que las tareas escolares tienen una gran importancia pedagógica; sin embargo, los docentes las manejan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bajo criterios individuales</w:t>
            </w:r>
          </w:p>
        </w:tc>
        <w:tc>
          <w:tcPr>
            <w:tcW w:w="3685" w:type="dxa"/>
            <w:shd w:val="clear" w:color="auto" w:fill="auto"/>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En algunas sedes hay algunos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acuerdos básicos entre docentes y</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estudiantes</w:t>
            </w:r>
            <w:proofErr w:type="gramEnd"/>
            <w:r w:rsidRPr="00605AEE">
              <w:rPr>
                <w:rFonts w:ascii="Arial" w:hAnsi="Arial" w:cs="Arial"/>
                <w:b/>
                <w:sz w:val="20"/>
                <w:szCs w:val="20"/>
              </w:rPr>
              <w:t xml:space="preserve"> acerca de la intencionalidad de las tareas escolares </w:t>
            </w:r>
            <w:proofErr w:type="spellStart"/>
            <w:r w:rsidRPr="00605AEE">
              <w:rPr>
                <w:rFonts w:ascii="Arial" w:hAnsi="Arial" w:cs="Arial"/>
                <w:b/>
                <w:sz w:val="20"/>
                <w:szCs w:val="20"/>
              </w:rPr>
              <w:t>paraalgunos</w:t>
            </w:r>
            <w:proofErr w:type="spellEnd"/>
            <w:r w:rsidRPr="00605AEE">
              <w:rPr>
                <w:rFonts w:ascii="Arial" w:hAnsi="Arial" w:cs="Arial"/>
                <w:b/>
                <w:sz w:val="20"/>
                <w:szCs w:val="20"/>
              </w:rPr>
              <w:t xml:space="preserve"> grados, niveles o áreas.</w:t>
            </w:r>
          </w:p>
        </w:tc>
        <w:tc>
          <w:tcPr>
            <w:tcW w:w="4536" w:type="dxa"/>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una política clara sobre la intencionalidad de las tareas escolares en el afianzamiento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los aprendizajes de los estudiantes y</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ésta</w:t>
            </w:r>
            <w:proofErr w:type="gramEnd"/>
            <w:r w:rsidRPr="00605AEE">
              <w:rPr>
                <w:rFonts w:ascii="Arial" w:hAnsi="Arial" w:cs="Arial"/>
                <w:b/>
                <w:sz w:val="20"/>
                <w:szCs w:val="20"/>
              </w:rPr>
              <w:t xml:space="preserve"> es aplicada por todos los docentes, conocida y comprendida por los estudiantes y las familias.</w:t>
            </w:r>
          </w:p>
        </w:tc>
        <w:tc>
          <w:tcPr>
            <w:tcW w:w="4884"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revisa y evalúa periódicamente el</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impacto</w:t>
            </w:r>
            <w:proofErr w:type="gramEnd"/>
            <w:r w:rsidRPr="00605AEE">
              <w:rPr>
                <w:rFonts w:ascii="Arial" w:hAnsi="Arial" w:cs="Arial"/>
                <w:b/>
                <w:sz w:val="20"/>
                <w:szCs w:val="20"/>
              </w:rPr>
              <w:t xml:space="preserve"> de las tareas escolares en los aprendizajes de los estudiantes y ajusta su política en este tema.</w:t>
            </w:r>
          </w:p>
        </w:tc>
      </w:tr>
      <w:tr w:rsidR="00605AEE" w:rsidRPr="00605AEE" w:rsidTr="00C72BBB">
        <w:trPr>
          <w:cantSplit/>
          <w:trHeight w:val="1134"/>
        </w:trPr>
        <w:tc>
          <w:tcPr>
            <w:tcW w:w="1276" w:type="dxa"/>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Uso articulado de los recursos</w:t>
            </w:r>
          </w:p>
          <w:p w:rsidR="00605AEE" w:rsidRPr="00605AEE" w:rsidRDefault="00605AEE" w:rsidP="00605AEE">
            <w:pPr>
              <w:autoSpaceDE w:val="0"/>
              <w:autoSpaceDN w:val="0"/>
              <w:adjustRightInd w:val="0"/>
              <w:ind w:right="113"/>
              <w:rPr>
                <w:rFonts w:ascii="Arial" w:hAnsi="Arial" w:cs="Arial"/>
                <w:b/>
                <w:sz w:val="20"/>
                <w:szCs w:val="20"/>
              </w:rPr>
            </w:pPr>
            <w:r w:rsidRPr="00605AEE">
              <w:rPr>
                <w:rFonts w:ascii="Arial" w:hAnsi="Arial" w:cs="Arial"/>
                <w:b/>
                <w:sz w:val="20"/>
                <w:szCs w:val="20"/>
              </w:rPr>
              <w:t>para el aprendizaje</w:t>
            </w:r>
          </w:p>
        </w:tc>
        <w:tc>
          <w:tcPr>
            <w:tcW w:w="2693" w:type="dxa"/>
            <w:shd w:val="clear" w:color="auto" w:fill="auto"/>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 xml:space="preserve">La institución tiene una política sobre el uso de los </w:t>
            </w:r>
            <w:proofErr w:type="spellStart"/>
            <w:r w:rsidRPr="00605AEE">
              <w:rPr>
                <w:rFonts w:ascii="Arial" w:hAnsi="Arial" w:cs="Arial"/>
                <w:b/>
                <w:sz w:val="20"/>
                <w:szCs w:val="20"/>
              </w:rPr>
              <w:t>recursospara</w:t>
            </w:r>
            <w:proofErr w:type="spellEnd"/>
            <w:r w:rsidRPr="00605AEE">
              <w:rPr>
                <w:rFonts w:ascii="Arial" w:hAnsi="Arial" w:cs="Arial"/>
                <w:b/>
                <w:sz w:val="20"/>
                <w:szCs w:val="20"/>
              </w:rPr>
              <w:t xml:space="preserve"> el aprendizaje, pero ésta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no está articulada con la propuesta pedagógica</w:t>
            </w:r>
          </w:p>
        </w:tc>
        <w:tc>
          <w:tcPr>
            <w:tcW w:w="3685" w:type="dxa"/>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 xml:space="preserve">La institución cuenta con una </w:t>
            </w:r>
            <w:proofErr w:type="spellStart"/>
            <w:r w:rsidRPr="00605AEE">
              <w:rPr>
                <w:rFonts w:ascii="Arial" w:hAnsi="Arial" w:cs="Arial"/>
                <w:b/>
                <w:sz w:val="20"/>
                <w:szCs w:val="20"/>
              </w:rPr>
              <w:t>políticasobre</w:t>
            </w:r>
            <w:proofErr w:type="spellEnd"/>
            <w:r w:rsidRPr="00605AEE">
              <w:rPr>
                <w:rFonts w:ascii="Arial" w:hAnsi="Arial" w:cs="Arial"/>
                <w:b/>
                <w:sz w:val="20"/>
                <w:szCs w:val="20"/>
              </w:rPr>
              <w:t xml:space="preserve"> el uso de los recursos para el aprendizaje que está articulada a su propuesta pedagógica, pero ésta se aplica solamente en algunas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sedes</w:t>
            </w:r>
            <w:proofErr w:type="gramEnd"/>
            <w:r w:rsidRPr="00605AEE">
              <w:rPr>
                <w:rFonts w:ascii="Arial" w:hAnsi="Arial" w:cs="Arial"/>
                <w:b/>
                <w:sz w:val="20"/>
                <w:szCs w:val="20"/>
              </w:rPr>
              <w:t>, niveles o grados.</w:t>
            </w:r>
          </w:p>
        </w:tc>
        <w:tc>
          <w:tcPr>
            <w:tcW w:w="4536"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tiene una política sobre el uso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los recursos para el aprendizaje que está</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articulada</w:t>
            </w:r>
            <w:proofErr w:type="gramEnd"/>
            <w:r w:rsidRPr="00605AEE">
              <w:rPr>
                <w:rFonts w:ascii="Arial" w:hAnsi="Arial" w:cs="Arial"/>
                <w:b/>
                <w:sz w:val="20"/>
                <w:szCs w:val="20"/>
              </w:rPr>
              <w:t xml:space="preserve"> con su propuesta pedagógica. Además, ésta es aplicada por todos.</w:t>
            </w:r>
          </w:p>
        </w:tc>
        <w:tc>
          <w:tcPr>
            <w:tcW w:w="4884"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revisa y evalúa periódicamente la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articulación entre la política sobre el uso de los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recursos para el aprendizaje y su propuesta pedagógica, y realiza ajustes a la misma con base en los resultados de los estudiantes</w:t>
            </w:r>
          </w:p>
        </w:tc>
      </w:tr>
      <w:tr w:rsidR="00605AEE" w:rsidRPr="00605AEE" w:rsidTr="00C72BBB">
        <w:trPr>
          <w:cantSplit/>
          <w:trHeight w:val="1134"/>
        </w:trPr>
        <w:tc>
          <w:tcPr>
            <w:tcW w:w="1276" w:type="dxa"/>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Uso de los tiempos para el</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aprendizaje</w:t>
            </w:r>
          </w:p>
        </w:tc>
        <w:tc>
          <w:tcPr>
            <w:tcW w:w="2693"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tiene una política sobre el uso apropiado de los tiempos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destinados a los aprendizajes, pero ésta no está articulada con</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las</w:t>
            </w:r>
            <w:proofErr w:type="gramEnd"/>
            <w:r w:rsidRPr="00605AEE">
              <w:rPr>
                <w:rFonts w:ascii="Arial" w:hAnsi="Arial" w:cs="Arial"/>
                <w:b/>
                <w:sz w:val="20"/>
                <w:szCs w:val="20"/>
              </w:rPr>
              <w:t xml:space="preserve"> actividades pedagógicas. La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organización y división del tiempo es deficiente, lo que se traduce en</w:t>
            </w:r>
          </w:p>
          <w:p w:rsidR="00605AEE" w:rsidRPr="00605AEE" w:rsidRDefault="00605AEE" w:rsidP="00605AEE">
            <w:pPr>
              <w:autoSpaceDE w:val="0"/>
              <w:autoSpaceDN w:val="0"/>
              <w:adjustRightInd w:val="0"/>
              <w:rPr>
                <w:rFonts w:ascii="Arial" w:hAnsi="Arial" w:cs="Arial"/>
                <w:b/>
                <w:sz w:val="20"/>
                <w:szCs w:val="20"/>
              </w:rPr>
            </w:pPr>
            <w:proofErr w:type="spellStart"/>
            <w:proofErr w:type="gramStart"/>
            <w:r w:rsidRPr="00605AEE">
              <w:rPr>
                <w:rFonts w:ascii="Arial" w:hAnsi="Arial" w:cs="Arial"/>
                <w:b/>
                <w:sz w:val="20"/>
                <w:szCs w:val="20"/>
              </w:rPr>
              <w:t>frecuentesimprovisaciones</w:t>
            </w:r>
            <w:proofErr w:type="spellEnd"/>
            <w:proofErr w:type="gramEnd"/>
            <w:r w:rsidRPr="00605AEE">
              <w:rPr>
                <w:rFonts w:ascii="Arial" w:hAnsi="Arial" w:cs="Arial"/>
                <w:b/>
                <w:sz w:val="20"/>
                <w:szCs w:val="20"/>
              </w:rPr>
              <w:t>.</w:t>
            </w:r>
          </w:p>
        </w:tc>
        <w:tc>
          <w:tcPr>
            <w:tcW w:w="3685"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política sobre el uso apropiado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los tiempos destinados 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los aprendizajes, pero ésta se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aplica solamente en algunas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sedes</w:t>
            </w:r>
            <w:proofErr w:type="gramEnd"/>
            <w:r w:rsidRPr="00605AEE">
              <w:rPr>
                <w:rFonts w:ascii="Arial" w:hAnsi="Arial" w:cs="Arial"/>
                <w:b/>
                <w:sz w:val="20"/>
                <w:szCs w:val="20"/>
              </w:rPr>
              <w:t>, niveles o grados.</w:t>
            </w:r>
          </w:p>
        </w:tc>
        <w:tc>
          <w:tcPr>
            <w:tcW w:w="4536" w:type="dxa"/>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una política sobre el uso apropiado de los tiempos destinados a los aprendizajes, la cual es implementada de manera flexible de acuerdo con las características y necesidades de los estudiantes. No obstante, hay pocas oportunidades para complementarlo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con actividades extracurriculares y de refuerzo</w:t>
            </w:r>
          </w:p>
        </w:tc>
        <w:tc>
          <w:tcPr>
            <w:tcW w:w="4884"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política de distribución del tiempo curricular</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y</w:t>
            </w:r>
            <w:proofErr w:type="gramEnd"/>
            <w:r w:rsidRPr="00605AEE">
              <w:rPr>
                <w:rFonts w:ascii="Arial" w:hAnsi="Arial" w:cs="Arial"/>
                <w:b/>
                <w:sz w:val="20"/>
                <w:szCs w:val="20"/>
              </w:rPr>
              <w:t xml:space="preserve"> extracurricular es apropiada y se utiliza efectivamente. Además, la institución revisa y evalúa periódicamente el uso de los tiempos destinados a los aprendizajes, y realiza los ajustes pertinentes para que éstos sean aprovechados apropiadamente.</w:t>
            </w:r>
          </w:p>
        </w:tc>
      </w:tr>
    </w:tbl>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tbl>
      <w:tblPr>
        <w:tblStyle w:val="Tablaconcuadrcula"/>
        <w:tblW w:w="0" w:type="auto"/>
        <w:tblInd w:w="392" w:type="dxa"/>
        <w:tblLayout w:type="fixed"/>
        <w:tblLook w:val="04A0" w:firstRow="1" w:lastRow="0" w:firstColumn="1" w:lastColumn="0" w:noHBand="0" w:noVBand="1"/>
      </w:tblPr>
      <w:tblGrid>
        <w:gridCol w:w="1276"/>
        <w:gridCol w:w="2835"/>
        <w:gridCol w:w="708"/>
        <w:gridCol w:w="2835"/>
        <w:gridCol w:w="284"/>
        <w:gridCol w:w="4252"/>
        <w:gridCol w:w="709"/>
        <w:gridCol w:w="4175"/>
      </w:tblGrid>
      <w:tr w:rsidR="00605AEE" w:rsidRPr="00605AEE" w:rsidTr="00C72BBB">
        <w:tc>
          <w:tcPr>
            <w:tcW w:w="17074" w:type="dxa"/>
            <w:gridSpan w:val="8"/>
            <w:shd w:val="clear" w:color="auto" w:fill="8DB3E2" w:themeFill="text2" w:themeFillTint="66"/>
          </w:tcPr>
          <w:p w:rsidR="00605AEE" w:rsidRPr="00605AEE" w:rsidRDefault="00605AEE" w:rsidP="00605AEE">
            <w:pPr>
              <w:jc w:val="center"/>
              <w:rPr>
                <w:rFonts w:ascii="Arial" w:hAnsi="Arial" w:cs="Arial"/>
                <w:sz w:val="24"/>
                <w:szCs w:val="24"/>
              </w:rPr>
            </w:pPr>
            <w:r w:rsidRPr="00605AEE">
              <w:rPr>
                <w:rFonts w:ascii="Arial" w:hAnsi="Arial" w:cs="Arial"/>
                <w:sz w:val="24"/>
                <w:szCs w:val="24"/>
              </w:rPr>
              <w:lastRenderedPageBreak/>
              <w:t>AUTO EVALUACION DE LA INSTITUCION EDUCATIVA ISLA DE LOS MILAGROS 2013</w:t>
            </w:r>
          </w:p>
        </w:tc>
      </w:tr>
      <w:tr w:rsidR="00605AEE" w:rsidRPr="00605AEE" w:rsidTr="00C72BBB">
        <w:tc>
          <w:tcPr>
            <w:tcW w:w="17074" w:type="dxa"/>
            <w:gridSpan w:val="8"/>
            <w:shd w:val="clear" w:color="auto" w:fill="00B050"/>
          </w:tcPr>
          <w:p w:rsidR="00605AEE" w:rsidRPr="00605AEE" w:rsidRDefault="00605AEE" w:rsidP="00605AEE">
            <w:pPr>
              <w:rPr>
                <w:rFonts w:ascii="Arial" w:hAnsi="Arial" w:cs="Arial"/>
                <w:sz w:val="24"/>
                <w:szCs w:val="24"/>
              </w:rPr>
            </w:pPr>
            <w:r w:rsidRPr="00605AEE">
              <w:rPr>
                <w:rFonts w:ascii="Arial" w:hAnsi="Arial" w:cs="Arial"/>
                <w:b/>
                <w:sz w:val="24"/>
                <w:szCs w:val="24"/>
              </w:rPr>
              <w:t>AREA</w:t>
            </w:r>
            <w:r w:rsidRPr="00605AEE">
              <w:rPr>
                <w:rFonts w:ascii="Arial" w:hAnsi="Arial" w:cs="Arial"/>
                <w:sz w:val="24"/>
                <w:szCs w:val="24"/>
              </w:rPr>
              <w:t>: GESTION ACADEMICA</w:t>
            </w:r>
          </w:p>
        </w:tc>
      </w:tr>
      <w:tr w:rsidR="00605AEE" w:rsidRPr="00605AEE" w:rsidTr="00C72BBB">
        <w:tc>
          <w:tcPr>
            <w:tcW w:w="17074" w:type="dxa"/>
            <w:gridSpan w:val="8"/>
            <w:shd w:val="clear" w:color="auto" w:fill="FFFF00"/>
          </w:tcPr>
          <w:p w:rsidR="00605AEE" w:rsidRPr="00605AEE" w:rsidRDefault="00605AEE" w:rsidP="00605AEE">
            <w:pPr>
              <w:rPr>
                <w:rFonts w:ascii="Arial" w:hAnsi="Arial" w:cs="Arial"/>
                <w:sz w:val="24"/>
                <w:szCs w:val="24"/>
              </w:rPr>
            </w:pPr>
            <w:r w:rsidRPr="00605AEE">
              <w:rPr>
                <w:rFonts w:ascii="Arial" w:hAnsi="Arial" w:cs="Arial"/>
                <w:b/>
                <w:sz w:val="24"/>
                <w:szCs w:val="24"/>
              </w:rPr>
              <w:t>PROCESO</w:t>
            </w:r>
            <w:r w:rsidRPr="00605AEE">
              <w:rPr>
                <w:rFonts w:ascii="Arial" w:hAnsi="Arial" w:cs="Arial"/>
                <w:sz w:val="24"/>
                <w:szCs w:val="24"/>
              </w:rPr>
              <w:t>: GESTION DE AULA</w:t>
            </w:r>
          </w:p>
        </w:tc>
      </w:tr>
      <w:tr w:rsidR="00605AEE" w:rsidRPr="00605AEE" w:rsidTr="00C72BBB">
        <w:tc>
          <w:tcPr>
            <w:tcW w:w="1276" w:type="dxa"/>
          </w:tcPr>
          <w:p w:rsidR="00605AEE" w:rsidRPr="00605AEE" w:rsidRDefault="00605AEE" w:rsidP="00605AEE">
            <w:pPr>
              <w:rPr>
                <w:rFonts w:ascii="Arial" w:hAnsi="Arial" w:cs="Arial"/>
                <w:b/>
              </w:rPr>
            </w:pPr>
            <w:r w:rsidRPr="00605AEE">
              <w:rPr>
                <w:rFonts w:ascii="Arial" w:hAnsi="Arial" w:cs="Arial"/>
                <w:b/>
              </w:rPr>
              <w:t>COMPONENTE</w:t>
            </w:r>
          </w:p>
        </w:tc>
        <w:tc>
          <w:tcPr>
            <w:tcW w:w="2835" w:type="dxa"/>
          </w:tcPr>
          <w:p w:rsidR="00605AEE" w:rsidRPr="00605AEE" w:rsidRDefault="00605AEE" w:rsidP="00605AEE">
            <w:pPr>
              <w:rPr>
                <w:rFonts w:ascii="Arial" w:hAnsi="Arial" w:cs="Arial"/>
                <w:b/>
              </w:rPr>
            </w:pPr>
            <w:r w:rsidRPr="00605AEE">
              <w:rPr>
                <w:rFonts w:ascii="Arial" w:hAnsi="Arial" w:cs="Arial"/>
                <w:b/>
              </w:rPr>
              <w:t>1.EXISTENCIA</w:t>
            </w:r>
          </w:p>
        </w:tc>
        <w:tc>
          <w:tcPr>
            <w:tcW w:w="3543" w:type="dxa"/>
            <w:gridSpan w:val="2"/>
          </w:tcPr>
          <w:p w:rsidR="00605AEE" w:rsidRPr="00605AEE" w:rsidRDefault="00605AEE" w:rsidP="00605AEE">
            <w:pPr>
              <w:rPr>
                <w:rFonts w:ascii="Arial" w:hAnsi="Arial" w:cs="Arial"/>
                <w:b/>
              </w:rPr>
            </w:pPr>
            <w:r w:rsidRPr="00605AEE">
              <w:rPr>
                <w:rFonts w:ascii="Arial" w:hAnsi="Arial" w:cs="Arial"/>
                <w:b/>
              </w:rPr>
              <w:t>2.PERTINENCIA</w:t>
            </w:r>
          </w:p>
        </w:tc>
        <w:tc>
          <w:tcPr>
            <w:tcW w:w="5245" w:type="dxa"/>
            <w:gridSpan w:val="3"/>
          </w:tcPr>
          <w:p w:rsidR="00605AEE" w:rsidRPr="00605AEE" w:rsidRDefault="00605AEE" w:rsidP="00605AEE">
            <w:pPr>
              <w:rPr>
                <w:rFonts w:ascii="Arial" w:hAnsi="Arial" w:cs="Arial"/>
                <w:b/>
              </w:rPr>
            </w:pPr>
            <w:r w:rsidRPr="00605AEE">
              <w:rPr>
                <w:rFonts w:ascii="Arial" w:hAnsi="Arial" w:cs="Arial"/>
                <w:b/>
              </w:rPr>
              <w:t>3.APROPIACION</w:t>
            </w:r>
          </w:p>
        </w:tc>
        <w:tc>
          <w:tcPr>
            <w:tcW w:w="4175" w:type="dxa"/>
          </w:tcPr>
          <w:p w:rsidR="00605AEE" w:rsidRPr="00605AEE" w:rsidRDefault="00605AEE" w:rsidP="00605AEE">
            <w:pPr>
              <w:rPr>
                <w:rFonts w:ascii="Arial" w:hAnsi="Arial" w:cs="Arial"/>
                <w:b/>
              </w:rPr>
            </w:pPr>
            <w:r w:rsidRPr="00605AEE">
              <w:rPr>
                <w:rFonts w:ascii="Arial" w:hAnsi="Arial" w:cs="Arial"/>
                <w:b/>
              </w:rPr>
              <w:t>4.MEJORAMIENTO CONTINUO</w:t>
            </w:r>
          </w:p>
        </w:tc>
      </w:tr>
      <w:tr w:rsidR="00605AEE" w:rsidRPr="00605AEE" w:rsidTr="00C72BBB">
        <w:trPr>
          <w:cantSplit/>
          <w:trHeight w:val="1134"/>
        </w:trPr>
        <w:tc>
          <w:tcPr>
            <w:tcW w:w="1276" w:type="dxa"/>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Arial" w:hAnsi="Arial" w:cs="Arial"/>
                <w:b/>
                <w:sz w:val="20"/>
                <w:szCs w:val="20"/>
              </w:rPr>
              <w:t>Relación pedagógica</w:t>
            </w:r>
          </w:p>
        </w:tc>
        <w:tc>
          <w:tcPr>
            <w:tcW w:w="2835"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Hay un reconocimiento de la importancia de la interacción</w:t>
            </w:r>
            <w:r w:rsidR="00F27C1D">
              <w:rPr>
                <w:rFonts w:ascii="Arial" w:hAnsi="Arial" w:cs="Arial"/>
                <w:b/>
                <w:sz w:val="20"/>
                <w:szCs w:val="20"/>
              </w:rPr>
              <w:t xml:space="preserve"> </w:t>
            </w:r>
            <w:r w:rsidRPr="00605AEE">
              <w:rPr>
                <w:rFonts w:ascii="Arial" w:hAnsi="Arial" w:cs="Arial"/>
                <w:b/>
                <w:sz w:val="20"/>
                <w:szCs w:val="20"/>
              </w:rPr>
              <w:t>pedagógica como un pilar del proceso educativo; sin embargo,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organización del trabajo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de</w:t>
            </w:r>
            <w:proofErr w:type="gramEnd"/>
            <w:r w:rsidRPr="00605AEE">
              <w:rPr>
                <w:rFonts w:ascii="Arial" w:hAnsi="Arial" w:cs="Arial"/>
                <w:b/>
                <w:sz w:val="20"/>
                <w:szCs w:val="20"/>
              </w:rPr>
              <w:t xml:space="preserve"> aula privilegia la relación</w:t>
            </w:r>
            <w:r w:rsidR="00F27C1D">
              <w:rPr>
                <w:rFonts w:ascii="Arial" w:hAnsi="Arial" w:cs="Arial"/>
                <w:b/>
                <w:sz w:val="20"/>
                <w:szCs w:val="20"/>
              </w:rPr>
              <w:t xml:space="preserve"> </w:t>
            </w:r>
            <w:r w:rsidRPr="00605AEE">
              <w:rPr>
                <w:rFonts w:ascii="Arial" w:hAnsi="Arial" w:cs="Arial"/>
                <w:b/>
                <w:sz w:val="20"/>
                <w:szCs w:val="20"/>
              </w:rPr>
              <w:t>unilateral con el docente.</w:t>
            </w:r>
          </w:p>
        </w:tc>
        <w:tc>
          <w:tcPr>
            <w:tcW w:w="3543" w:type="dxa"/>
            <w:gridSpan w:val="2"/>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Los equipos docentes han realizado esfuerzos coordinados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para apoyar el proceso de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enseñanza-aprendizaje en la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comunicación recíproca, las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relaciones</w:t>
            </w:r>
            <w:proofErr w:type="gramEnd"/>
            <w:r w:rsidRPr="00605AEE">
              <w:rPr>
                <w:rFonts w:ascii="Arial" w:hAnsi="Arial" w:cs="Arial"/>
                <w:b/>
                <w:sz w:val="20"/>
                <w:szCs w:val="20"/>
              </w:rPr>
              <w:t xml:space="preserve"> horizontales y la negociación con los estudiantes.</w:t>
            </w:r>
          </w:p>
        </w:tc>
        <w:tc>
          <w:tcPr>
            <w:tcW w:w="5245" w:type="dxa"/>
            <w:gridSpan w:val="3"/>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 xml:space="preserve">Las prácticas pedagógicas se basan en la </w:t>
            </w:r>
            <w:proofErr w:type="spellStart"/>
            <w:r w:rsidRPr="00605AEE">
              <w:rPr>
                <w:rFonts w:ascii="Arial" w:hAnsi="Arial" w:cs="Arial"/>
                <w:b/>
                <w:sz w:val="20"/>
                <w:szCs w:val="20"/>
              </w:rPr>
              <w:t>comunicación</w:t>
            </w:r>
            <w:proofErr w:type="gramStart"/>
            <w:r w:rsidRPr="00605AEE">
              <w:rPr>
                <w:rFonts w:ascii="Arial" w:hAnsi="Arial" w:cs="Arial"/>
                <w:b/>
                <w:sz w:val="20"/>
                <w:szCs w:val="20"/>
              </w:rPr>
              <w:t>,la</w:t>
            </w:r>
            <w:proofErr w:type="spellEnd"/>
            <w:proofErr w:type="gramEnd"/>
            <w:r w:rsidRPr="00605AEE">
              <w:rPr>
                <w:rFonts w:ascii="Arial" w:hAnsi="Arial" w:cs="Arial"/>
                <w:b/>
                <w:sz w:val="20"/>
                <w:szCs w:val="20"/>
              </w:rPr>
              <w:t xml:space="preserve"> cogestión del aprendizaje y la relación afectiva y la valoración de la diversidad de los estudiantes, como elementos facilitadores del proceso de enseñanza-aprendizaje, y esto se evidencia en la organización del aula, en las relaciones recíprocas y en las estrategias de aprendizaje utilizadas.</w:t>
            </w:r>
          </w:p>
        </w:tc>
        <w:tc>
          <w:tcPr>
            <w:tcW w:w="4175"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hace seguimiento a las relaciones de aula, y diseña e implementa acciones de mejoramiento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para</w:t>
            </w:r>
            <w:proofErr w:type="gramEnd"/>
            <w:r w:rsidRPr="00605AEE">
              <w:rPr>
                <w:rFonts w:ascii="Arial" w:hAnsi="Arial" w:cs="Arial"/>
                <w:b/>
                <w:sz w:val="20"/>
                <w:szCs w:val="20"/>
              </w:rPr>
              <w:t xml:space="preserve"> contrarrestar las debilidades evidenciadas.</w:t>
            </w:r>
          </w:p>
        </w:tc>
      </w:tr>
      <w:tr w:rsidR="00605AEE" w:rsidRPr="00605AEE" w:rsidTr="00C72BBB">
        <w:trPr>
          <w:cantSplit/>
          <w:trHeight w:val="1134"/>
        </w:trPr>
        <w:tc>
          <w:tcPr>
            <w:tcW w:w="1276" w:type="dxa"/>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Planeación de clases</w:t>
            </w:r>
          </w:p>
        </w:tc>
        <w:tc>
          <w:tcPr>
            <w:tcW w:w="2835"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Los docentes cuentan con una herramienta de planeación</w:t>
            </w:r>
            <w:r w:rsidR="00F27C1D">
              <w:rPr>
                <w:rFonts w:ascii="Arial" w:hAnsi="Arial" w:cs="Arial"/>
                <w:b/>
                <w:sz w:val="20"/>
                <w:szCs w:val="20"/>
              </w:rPr>
              <w:t xml:space="preserve"> </w:t>
            </w:r>
            <w:r w:rsidRPr="00605AEE">
              <w:rPr>
                <w:rFonts w:ascii="Arial" w:hAnsi="Arial" w:cs="Arial"/>
                <w:b/>
                <w:sz w:val="20"/>
                <w:szCs w:val="20"/>
              </w:rPr>
              <w:t>muy general en la que se explicitan: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(1) los contenidos del</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aprendizaje</w:t>
            </w:r>
            <w:proofErr w:type="gramEnd"/>
            <w:r w:rsidRPr="00605AEE">
              <w:rPr>
                <w:rFonts w:ascii="Arial" w:hAnsi="Arial" w:cs="Arial"/>
                <w:b/>
                <w:sz w:val="20"/>
                <w:szCs w:val="20"/>
              </w:rPr>
              <w:t>; (2) los logros; y (3) los recursos didácticos.</w:t>
            </w:r>
          </w:p>
        </w:tc>
        <w:tc>
          <w:tcPr>
            <w:tcW w:w="3543" w:type="dxa"/>
            <w:gridSpan w:val="2"/>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Los planes de clases desarrollan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el plan de estudios y allí se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definen: (1) los contenidos del</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aprendizaje; (2) los logros; (3)</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el rol del docente y del estudiante;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(4) la elección y uso de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los recursos didácticos; (5) los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medios, momentos y criterios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para la evaluación; y (6) los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estándares</w:t>
            </w:r>
            <w:proofErr w:type="gramEnd"/>
            <w:r w:rsidRPr="00605AEE">
              <w:rPr>
                <w:rFonts w:ascii="Arial" w:hAnsi="Arial" w:cs="Arial"/>
                <w:b/>
                <w:sz w:val="20"/>
                <w:szCs w:val="20"/>
              </w:rPr>
              <w:t xml:space="preserve"> de referencia. Sin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embargo, éstos no son aplicados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en todas las sedes, niveles,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áreas</w:t>
            </w:r>
            <w:proofErr w:type="gramEnd"/>
            <w:r w:rsidRPr="00605AEE">
              <w:rPr>
                <w:rFonts w:ascii="Arial" w:hAnsi="Arial" w:cs="Arial"/>
                <w:b/>
                <w:sz w:val="20"/>
                <w:szCs w:val="20"/>
              </w:rPr>
              <w:t xml:space="preserve"> o grados.</w:t>
            </w:r>
          </w:p>
        </w:tc>
        <w:tc>
          <w:tcPr>
            <w:tcW w:w="5245" w:type="dxa"/>
            <w:gridSpan w:val="3"/>
            <w:shd w:val="clear" w:color="auto" w:fill="auto"/>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planeación de clases es reconocida como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estrategia institucional que posibilita establecer</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y aplicar el conjunto ordenado y articulado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actividades para: (1) la consecución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un objetivo relacionado con un contenido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concreto; (2) la elección de los recursos didácticos;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(3) el establecimiento de unos procesos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evaluativos; y (4) la definición de unos estándares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de</w:t>
            </w:r>
            <w:proofErr w:type="gramEnd"/>
            <w:r w:rsidRPr="00605AEE">
              <w:rPr>
                <w:rFonts w:ascii="Arial" w:hAnsi="Arial" w:cs="Arial"/>
                <w:b/>
                <w:sz w:val="20"/>
                <w:szCs w:val="20"/>
              </w:rPr>
              <w:t xml:space="preserve"> referencia. Los planes de aula establecen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sistemas didácticos accesibles a todo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el estudiantado, que minimizan barreras al</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aprendizaje y están relacionados con el diseño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curricular</w:t>
            </w:r>
            <w:proofErr w:type="gramEnd"/>
            <w:r w:rsidRPr="00605AEE">
              <w:rPr>
                <w:rFonts w:ascii="Arial" w:hAnsi="Arial" w:cs="Arial"/>
                <w:b/>
                <w:sz w:val="20"/>
                <w:szCs w:val="20"/>
              </w:rPr>
              <w:t xml:space="preserve"> y el enfoque metodológico.</w:t>
            </w:r>
          </w:p>
        </w:tc>
        <w:tc>
          <w:tcPr>
            <w:tcW w:w="4175" w:type="dxa"/>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revisa y evalúa periódicamente su estrategia de planeación de clases, y utiliza los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resultados para implementar medidas de ajuste y mejoramiento que contribuyen a la consolidación de conjuntos articulados y ordenados de actividades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para</w:t>
            </w:r>
            <w:proofErr w:type="gramEnd"/>
            <w:r w:rsidRPr="00605AEE">
              <w:rPr>
                <w:rFonts w:ascii="Arial" w:hAnsi="Arial" w:cs="Arial"/>
                <w:b/>
                <w:sz w:val="20"/>
                <w:szCs w:val="20"/>
              </w:rPr>
              <w:t xml:space="preserve"> desarrollar las competencias de los estudiantes.</w:t>
            </w:r>
          </w:p>
        </w:tc>
      </w:tr>
      <w:tr w:rsidR="00605AEE" w:rsidRPr="00605AEE" w:rsidTr="00C72BBB">
        <w:trPr>
          <w:cantSplit/>
          <w:trHeight w:val="1134"/>
        </w:trPr>
        <w:tc>
          <w:tcPr>
            <w:tcW w:w="1276" w:type="dxa"/>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Arial" w:hAnsi="Arial" w:cs="Arial"/>
                <w:b/>
                <w:sz w:val="20"/>
                <w:szCs w:val="20"/>
              </w:rPr>
              <w:t>Estilo pedagógico</w:t>
            </w:r>
          </w:p>
        </w:tc>
        <w:tc>
          <w:tcPr>
            <w:tcW w:w="2835"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El trabajo de clase privilegia</w:t>
            </w:r>
            <w:r w:rsidR="003F2819">
              <w:rPr>
                <w:rFonts w:ascii="Arial" w:hAnsi="Arial" w:cs="Arial"/>
                <w:b/>
                <w:sz w:val="20"/>
                <w:szCs w:val="20"/>
              </w:rPr>
              <w:t xml:space="preserve"> </w:t>
            </w:r>
            <w:r w:rsidRPr="00605AEE">
              <w:rPr>
                <w:rFonts w:ascii="Arial" w:hAnsi="Arial" w:cs="Arial"/>
                <w:b/>
                <w:sz w:val="20"/>
                <w:szCs w:val="20"/>
              </w:rPr>
              <w:t>lo disciplinar como fuente exclusiva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estructuración de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contenidos</w:t>
            </w:r>
            <w:proofErr w:type="gramEnd"/>
            <w:r w:rsidRPr="00605AEE">
              <w:rPr>
                <w:rFonts w:ascii="Arial" w:hAnsi="Arial" w:cs="Arial"/>
                <w:b/>
                <w:sz w:val="20"/>
                <w:szCs w:val="20"/>
              </w:rPr>
              <w:t xml:space="preserve"> de enseñanza y la exposición magistral del conocimiento.</w:t>
            </w:r>
          </w:p>
        </w:tc>
        <w:tc>
          <w:tcPr>
            <w:tcW w:w="3543" w:type="dxa"/>
            <w:gridSpan w:val="2"/>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En la institución se presentan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esfuerzos colectivos por trabajar</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con estrategias alternativas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a</w:t>
            </w:r>
            <w:proofErr w:type="gramEnd"/>
            <w:r w:rsidRPr="00605AEE">
              <w:rPr>
                <w:rFonts w:ascii="Arial" w:hAnsi="Arial" w:cs="Arial"/>
                <w:b/>
                <w:sz w:val="20"/>
                <w:szCs w:val="20"/>
              </w:rPr>
              <w:t xml:space="preserve"> la clase magistral. Además,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se tienen en cuenta los intereses,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ideas y experiencias de los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estudiantes como base para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estructurar las actividades pedagógicas</w:t>
            </w:r>
          </w:p>
        </w:tc>
        <w:tc>
          <w:tcPr>
            <w:tcW w:w="5245" w:type="dxa"/>
            <w:gridSpan w:val="3"/>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En los estilos pedagógicos de aula se privilegian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las perspectivas de docentes y estudiantes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en la elección de contenidos y en las estrategias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enseñanza (proyectos, problemas,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investigación</w:t>
            </w:r>
            <w:proofErr w:type="gramEnd"/>
            <w:r w:rsidRPr="00605AEE">
              <w:rPr>
                <w:rFonts w:ascii="Arial" w:hAnsi="Arial" w:cs="Arial"/>
                <w:b/>
                <w:sz w:val="20"/>
                <w:szCs w:val="20"/>
              </w:rPr>
              <w:t xml:space="preserve"> en el aula, etc.) que favorecen el</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desarrollo</w:t>
            </w:r>
            <w:proofErr w:type="gramEnd"/>
            <w:r w:rsidRPr="00605AEE">
              <w:rPr>
                <w:rFonts w:ascii="Arial" w:hAnsi="Arial" w:cs="Arial"/>
                <w:b/>
                <w:sz w:val="20"/>
                <w:szCs w:val="20"/>
              </w:rPr>
              <w:t xml:space="preserve"> de las competencias. Se caracteriza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por dar a cada estudiante la oportunidad de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participar en la elección de temas y estrategias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enseñanza incluyendo a quienes utilizan</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sistemas</w:t>
            </w:r>
            <w:proofErr w:type="gramEnd"/>
            <w:r w:rsidRPr="00605AEE">
              <w:rPr>
                <w:rFonts w:ascii="Arial" w:hAnsi="Arial" w:cs="Arial"/>
                <w:b/>
                <w:sz w:val="20"/>
                <w:szCs w:val="20"/>
              </w:rPr>
              <w:t xml:space="preserve"> de comunicación alternativos.</w:t>
            </w:r>
          </w:p>
        </w:tc>
        <w:tc>
          <w:tcPr>
            <w:tcW w:w="4175"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realiza un seguimiento sistemático de las prácticas de aula, verifica su impacto en los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aprendizajes</w:t>
            </w:r>
            <w:proofErr w:type="gramEnd"/>
            <w:r w:rsidRPr="00605AEE">
              <w:rPr>
                <w:rFonts w:ascii="Arial" w:hAnsi="Arial" w:cs="Arial"/>
                <w:b/>
                <w:sz w:val="20"/>
                <w:szCs w:val="20"/>
              </w:rPr>
              <w:t xml:space="preserve"> de los estudiantes y en el desempeño de los docentes, y promueve estrategias para fortalecerlas.</w:t>
            </w:r>
          </w:p>
        </w:tc>
      </w:tr>
      <w:tr w:rsidR="00605AEE" w:rsidRPr="00605AEE" w:rsidTr="00C72BBB">
        <w:trPr>
          <w:cantSplit/>
          <w:trHeight w:val="1134"/>
        </w:trPr>
        <w:tc>
          <w:tcPr>
            <w:tcW w:w="1276" w:type="dxa"/>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Evaluación en el aula</w:t>
            </w:r>
          </w:p>
        </w:tc>
        <w:tc>
          <w:tcPr>
            <w:tcW w:w="2835"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 sistema de evaluación del rendimiento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académico incompleto,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que no es conocido por</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todos los docentes, estudiantes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y</w:t>
            </w:r>
            <w:proofErr w:type="gramEnd"/>
            <w:r w:rsidRPr="00605AEE">
              <w:rPr>
                <w:rFonts w:ascii="Arial" w:hAnsi="Arial" w:cs="Arial"/>
                <w:b/>
                <w:sz w:val="20"/>
                <w:szCs w:val="20"/>
              </w:rPr>
              <w:t xml:space="preserve"> padres de familia.</w:t>
            </w:r>
          </w:p>
        </w:tc>
        <w:tc>
          <w:tcPr>
            <w:tcW w:w="3543" w:type="dxa"/>
            <w:gridSpan w:val="2"/>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 xml:space="preserve">Los mecanismos de evaluación del rendimiento académico son conocidos por la comunidad </w:t>
            </w:r>
            <w:proofErr w:type="spellStart"/>
            <w:r w:rsidRPr="00605AEE">
              <w:rPr>
                <w:rFonts w:ascii="Arial" w:hAnsi="Arial" w:cs="Arial"/>
                <w:b/>
                <w:sz w:val="20"/>
                <w:szCs w:val="20"/>
              </w:rPr>
              <w:t>educativa,se</w:t>
            </w:r>
            <w:proofErr w:type="spellEnd"/>
            <w:r w:rsidRPr="00605AEE">
              <w:rPr>
                <w:rFonts w:ascii="Arial" w:hAnsi="Arial" w:cs="Arial"/>
                <w:b/>
                <w:sz w:val="20"/>
                <w:szCs w:val="20"/>
              </w:rPr>
              <w:t xml:space="preserve"> eligen estrategias de </w:t>
            </w:r>
            <w:proofErr w:type="spellStart"/>
            <w:r w:rsidRPr="00605AEE">
              <w:rPr>
                <w:rFonts w:ascii="Arial" w:hAnsi="Arial" w:cs="Arial"/>
                <w:b/>
                <w:sz w:val="20"/>
                <w:szCs w:val="20"/>
              </w:rPr>
              <w:t>evaluaciónde</w:t>
            </w:r>
            <w:proofErr w:type="spellEnd"/>
            <w:r w:rsidRPr="00605AEE">
              <w:rPr>
                <w:rFonts w:ascii="Arial" w:hAnsi="Arial" w:cs="Arial"/>
                <w:b/>
                <w:sz w:val="20"/>
                <w:szCs w:val="20"/>
              </w:rPr>
              <w:t xml:space="preserve"> acuerdo con las características de la población, pero sólo </w:t>
            </w:r>
            <w:proofErr w:type="spellStart"/>
            <w:r w:rsidRPr="00605AEE">
              <w:rPr>
                <w:rFonts w:ascii="Arial" w:hAnsi="Arial" w:cs="Arial"/>
                <w:b/>
                <w:sz w:val="20"/>
                <w:szCs w:val="20"/>
              </w:rPr>
              <w:t>seaplican</w:t>
            </w:r>
            <w:proofErr w:type="spellEnd"/>
            <w:r w:rsidRPr="00605AEE">
              <w:rPr>
                <w:rFonts w:ascii="Arial" w:hAnsi="Arial" w:cs="Arial"/>
                <w:b/>
                <w:sz w:val="20"/>
                <w:szCs w:val="20"/>
              </w:rPr>
              <w:t xml:space="preserve"> ocasionalmente</w:t>
            </w:r>
          </w:p>
        </w:tc>
        <w:tc>
          <w:tcPr>
            <w:tcW w:w="5245" w:type="dxa"/>
            <w:gridSpan w:val="3"/>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El sistema de evaluación del rendimiento académico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se</w:t>
            </w:r>
            <w:proofErr w:type="gramEnd"/>
            <w:r w:rsidRPr="00605AEE">
              <w:rPr>
                <w:rFonts w:ascii="Arial" w:hAnsi="Arial" w:cs="Arial"/>
                <w:b/>
                <w:sz w:val="20"/>
                <w:szCs w:val="20"/>
              </w:rPr>
              <w:t xml:space="preserve"> aplica permanentemente. Se hace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seguimiento a los estudiantes de bajo rendimiento,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pero este no es conocido por los padres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de</w:t>
            </w:r>
            <w:proofErr w:type="gramEnd"/>
            <w:r w:rsidRPr="00605AEE">
              <w:rPr>
                <w:rFonts w:ascii="Arial" w:hAnsi="Arial" w:cs="Arial"/>
                <w:b/>
                <w:sz w:val="20"/>
                <w:szCs w:val="20"/>
              </w:rPr>
              <w:t xml:space="preserve"> familia.</w:t>
            </w:r>
          </w:p>
        </w:tc>
        <w:tc>
          <w:tcPr>
            <w:tcW w:w="4175"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El sistema de evaluación del rendimiento académico de la institución se aplica permanentemente. Se hace seguimiento y se cuenta con un buen sistema de información. Además, la institución evalúa periódicamente este sistema y lo ajusta de acuerdo con las necesidades de la diversidad de los estudiantes</w:t>
            </w:r>
          </w:p>
        </w:tc>
      </w:tr>
      <w:tr w:rsidR="00605AEE" w:rsidRPr="00605AEE" w:rsidTr="00C72BBB">
        <w:tc>
          <w:tcPr>
            <w:tcW w:w="17074" w:type="dxa"/>
            <w:gridSpan w:val="8"/>
            <w:shd w:val="clear" w:color="auto" w:fill="8DB3E2" w:themeFill="text2" w:themeFillTint="66"/>
          </w:tcPr>
          <w:p w:rsidR="00605AEE" w:rsidRPr="00605AEE" w:rsidRDefault="00605AEE" w:rsidP="00605AEE">
            <w:pPr>
              <w:jc w:val="center"/>
              <w:rPr>
                <w:rFonts w:ascii="Arial" w:hAnsi="Arial" w:cs="Arial"/>
                <w:sz w:val="24"/>
                <w:szCs w:val="24"/>
              </w:rPr>
            </w:pPr>
            <w:r w:rsidRPr="00605AEE">
              <w:rPr>
                <w:rFonts w:ascii="Arial" w:hAnsi="Arial" w:cs="Arial"/>
                <w:sz w:val="24"/>
                <w:szCs w:val="24"/>
              </w:rPr>
              <w:lastRenderedPageBreak/>
              <w:t>AUTO EVALUACION DE LA INSTITUCION EDUCATIVA ISLA DE LOS MILAGROS 2013</w:t>
            </w:r>
          </w:p>
        </w:tc>
      </w:tr>
      <w:tr w:rsidR="00605AEE" w:rsidRPr="00605AEE" w:rsidTr="00C72BBB">
        <w:tc>
          <w:tcPr>
            <w:tcW w:w="17074" w:type="dxa"/>
            <w:gridSpan w:val="8"/>
            <w:shd w:val="clear" w:color="auto" w:fill="00B050"/>
          </w:tcPr>
          <w:p w:rsidR="00605AEE" w:rsidRPr="00605AEE" w:rsidRDefault="00605AEE" w:rsidP="00605AEE">
            <w:pPr>
              <w:rPr>
                <w:rFonts w:ascii="Arial" w:hAnsi="Arial" w:cs="Arial"/>
                <w:sz w:val="24"/>
                <w:szCs w:val="24"/>
              </w:rPr>
            </w:pPr>
            <w:r w:rsidRPr="00605AEE">
              <w:rPr>
                <w:rFonts w:ascii="Arial" w:hAnsi="Arial" w:cs="Arial"/>
                <w:b/>
                <w:sz w:val="24"/>
                <w:szCs w:val="24"/>
              </w:rPr>
              <w:t>AREA</w:t>
            </w:r>
            <w:r w:rsidRPr="00605AEE">
              <w:rPr>
                <w:rFonts w:ascii="Arial" w:hAnsi="Arial" w:cs="Arial"/>
                <w:sz w:val="24"/>
                <w:szCs w:val="24"/>
              </w:rPr>
              <w:t>: GESTION ACADEMICA</w:t>
            </w:r>
          </w:p>
        </w:tc>
      </w:tr>
      <w:tr w:rsidR="00605AEE" w:rsidRPr="00605AEE" w:rsidTr="00C72BBB">
        <w:tc>
          <w:tcPr>
            <w:tcW w:w="17074" w:type="dxa"/>
            <w:gridSpan w:val="8"/>
            <w:shd w:val="clear" w:color="auto" w:fill="FFFF00"/>
          </w:tcPr>
          <w:p w:rsidR="00605AEE" w:rsidRPr="00605AEE" w:rsidRDefault="00605AEE" w:rsidP="00605AEE">
            <w:pPr>
              <w:rPr>
                <w:rFonts w:ascii="Arial" w:hAnsi="Arial" w:cs="Arial"/>
                <w:sz w:val="24"/>
                <w:szCs w:val="24"/>
              </w:rPr>
            </w:pPr>
            <w:r w:rsidRPr="00605AEE">
              <w:rPr>
                <w:rFonts w:ascii="Arial" w:hAnsi="Arial" w:cs="Arial"/>
                <w:b/>
                <w:sz w:val="24"/>
                <w:szCs w:val="24"/>
              </w:rPr>
              <w:t>PROCESO</w:t>
            </w:r>
            <w:r w:rsidRPr="00605AEE">
              <w:rPr>
                <w:rFonts w:ascii="Arial" w:hAnsi="Arial" w:cs="Arial"/>
                <w:sz w:val="24"/>
                <w:szCs w:val="24"/>
              </w:rPr>
              <w:t>: SEGUIMIENTO ACADEMICO</w:t>
            </w:r>
          </w:p>
        </w:tc>
      </w:tr>
      <w:tr w:rsidR="00605AEE" w:rsidRPr="00605AEE" w:rsidTr="00C72BBB">
        <w:tc>
          <w:tcPr>
            <w:tcW w:w="1276" w:type="dxa"/>
          </w:tcPr>
          <w:p w:rsidR="00605AEE" w:rsidRPr="00605AEE" w:rsidRDefault="00605AEE" w:rsidP="00605AEE">
            <w:pPr>
              <w:rPr>
                <w:rFonts w:ascii="Arial" w:hAnsi="Arial" w:cs="Arial"/>
                <w:b/>
              </w:rPr>
            </w:pPr>
            <w:r w:rsidRPr="00605AEE">
              <w:rPr>
                <w:rFonts w:ascii="Arial" w:hAnsi="Arial" w:cs="Arial"/>
                <w:b/>
              </w:rPr>
              <w:t>COMPONENTE</w:t>
            </w:r>
          </w:p>
        </w:tc>
        <w:tc>
          <w:tcPr>
            <w:tcW w:w="3543" w:type="dxa"/>
            <w:gridSpan w:val="2"/>
          </w:tcPr>
          <w:p w:rsidR="00605AEE" w:rsidRPr="00605AEE" w:rsidRDefault="00605AEE" w:rsidP="00605AEE">
            <w:pPr>
              <w:rPr>
                <w:rFonts w:ascii="Arial" w:hAnsi="Arial" w:cs="Arial"/>
                <w:b/>
              </w:rPr>
            </w:pPr>
            <w:r w:rsidRPr="00605AEE">
              <w:rPr>
                <w:rFonts w:ascii="Arial" w:hAnsi="Arial" w:cs="Arial"/>
                <w:b/>
              </w:rPr>
              <w:t>1.EXISTENCIA</w:t>
            </w:r>
          </w:p>
        </w:tc>
        <w:tc>
          <w:tcPr>
            <w:tcW w:w="3119" w:type="dxa"/>
            <w:gridSpan w:val="2"/>
          </w:tcPr>
          <w:p w:rsidR="00605AEE" w:rsidRPr="00605AEE" w:rsidRDefault="00605AEE" w:rsidP="00605AEE">
            <w:pPr>
              <w:rPr>
                <w:rFonts w:ascii="Arial" w:hAnsi="Arial" w:cs="Arial"/>
                <w:b/>
              </w:rPr>
            </w:pPr>
            <w:r w:rsidRPr="00605AEE">
              <w:rPr>
                <w:rFonts w:ascii="Arial" w:hAnsi="Arial" w:cs="Arial"/>
                <w:b/>
              </w:rPr>
              <w:t>2.PERTINENCIA</w:t>
            </w:r>
          </w:p>
        </w:tc>
        <w:tc>
          <w:tcPr>
            <w:tcW w:w="4252" w:type="dxa"/>
          </w:tcPr>
          <w:p w:rsidR="00605AEE" w:rsidRPr="00605AEE" w:rsidRDefault="00605AEE" w:rsidP="00605AEE">
            <w:pPr>
              <w:rPr>
                <w:rFonts w:ascii="Arial" w:hAnsi="Arial" w:cs="Arial"/>
                <w:b/>
              </w:rPr>
            </w:pPr>
            <w:r w:rsidRPr="00605AEE">
              <w:rPr>
                <w:rFonts w:ascii="Arial" w:hAnsi="Arial" w:cs="Arial"/>
                <w:b/>
              </w:rPr>
              <w:t>3.APROPIACION</w:t>
            </w:r>
          </w:p>
        </w:tc>
        <w:tc>
          <w:tcPr>
            <w:tcW w:w="4884" w:type="dxa"/>
            <w:gridSpan w:val="2"/>
          </w:tcPr>
          <w:p w:rsidR="00605AEE" w:rsidRPr="00605AEE" w:rsidRDefault="00605AEE" w:rsidP="00605AEE">
            <w:pPr>
              <w:rPr>
                <w:rFonts w:ascii="Arial" w:hAnsi="Arial" w:cs="Arial"/>
                <w:b/>
              </w:rPr>
            </w:pPr>
            <w:r w:rsidRPr="00605AEE">
              <w:rPr>
                <w:rFonts w:ascii="Arial" w:hAnsi="Arial" w:cs="Arial"/>
                <w:b/>
              </w:rPr>
              <w:t>4.MEJORAMIENTO CONTINUO</w:t>
            </w:r>
          </w:p>
        </w:tc>
      </w:tr>
      <w:tr w:rsidR="00605AEE" w:rsidRPr="00605AEE" w:rsidTr="00C72BBB">
        <w:trPr>
          <w:cantSplit/>
          <w:trHeight w:val="1134"/>
        </w:trPr>
        <w:tc>
          <w:tcPr>
            <w:tcW w:w="1276" w:type="dxa"/>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Seguimiento a los resultados</w:t>
            </w:r>
          </w:p>
          <w:p w:rsidR="00605AEE" w:rsidRPr="00605AEE" w:rsidRDefault="00605AEE" w:rsidP="00605AEE">
            <w:pPr>
              <w:autoSpaceDE w:val="0"/>
              <w:autoSpaceDN w:val="0"/>
              <w:adjustRightInd w:val="0"/>
              <w:ind w:right="113"/>
              <w:rPr>
                <w:rFonts w:ascii="Arial" w:hAnsi="Arial" w:cs="Arial"/>
                <w:b/>
                <w:sz w:val="20"/>
                <w:szCs w:val="20"/>
              </w:rPr>
            </w:pPr>
            <w:r w:rsidRPr="00605AEE">
              <w:rPr>
                <w:rFonts w:ascii="Arial" w:hAnsi="Arial" w:cs="Arial"/>
                <w:b/>
                <w:sz w:val="20"/>
                <w:szCs w:val="20"/>
              </w:rPr>
              <w:t>académicos</w:t>
            </w:r>
          </w:p>
        </w:tc>
        <w:tc>
          <w:tcPr>
            <w:tcW w:w="3543" w:type="dxa"/>
            <w:gridSpan w:val="2"/>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El seguimiento que se hace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 los resultados académicos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los estudiantes es aislado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 individual, y no se generan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acciones remediales para el</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logro</w:t>
            </w:r>
            <w:proofErr w:type="gramEnd"/>
            <w:r w:rsidRPr="00605AEE">
              <w:rPr>
                <w:rFonts w:ascii="Arial" w:hAnsi="Arial" w:cs="Arial"/>
                <w:b/>
                <w:sz w:val="20"/>
                <w:szCs w:val="20"/>
              </w:rPr>
              <w:t xml:space="preserve"> de los objetivos.</w:t>
            </w:r>
          </w:p>
        </w:tc>
        <w:tc>
          <w:tcPr>
            <w:tcW w:w="3119" w:type="dxa"/>
            <w:gridSpan w:val="2"/>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El cuerpo docente hace un</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seguimiento</w:t>
            </w:r>
            <w:proofErr w:type="gramEnd"/>
            <w:r w:rsidRPr="00605AEE">
              <w:rPr>
                <w:rFonts w:ascii="Arial" w:hAnsi="Arial" w:cs="Arial"/>
                <w:b/>
                <w:sz w:val="20"/>
                <w:szCs w:val="20"/>
              </w:rPr>
              <w:t xml:space="preserve"> periódico y sistemático al desempeño académico de los estudiantes para diseñar acciones de apoyo a los mismos.</w:t>
            </w:r>
          </w:p>
        </w:tc>
        <w:tc>
          <w:tcPr>
            <w:tcW w:w="4252" w:type="dxa"/>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El seguimiento sistemático de los resultados académicos cuenta con indicadores y mecanismos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claros de retroalimentación para</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estudiantes</w:t>
            </w:r>
            <w:proofErr w:type="gramEnd"/>
            <w:r w:rsidRPr="00605AEE">
              <w:rPr>
                <w:rFonts w:ascii="Arial" w:hAnsi="Arial" w:cs="Arial"/>
                <w:b/>
                <w:sz w:val="20"/>
                <w:szCs w:val="20"/>
              </w:rPr>
              <w:t>, padres de familia y prácticas docentes.</w:t>
            </w:r>
          </w:p>
        </w:tc>
        <w:tc>
          <w:tcPr>
            <w:tcW w:w="4884" w:type="dxa"/>
            <w:gridSpan w:val="2"/>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revisa periódicamente su sistema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seguimiento académico y realiza los ajustes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correspondientes, con el propósito de mejorarlo</w:t>
            </w:r>
          </w:p>
        </w:tc>
      </w:tr>
      <w:tr w:rsidR="00605AEE" w:rsidRPr="00605AEE" w:rsidTr="00C72BBB">
        <w:trPr>
          <w:cantSplit/>
          <w:trHeight w:val="1134"/>
        </w:trPr>
        <w:tc>
          <w:tcPr>
            <w:tcW w:w="1276" w:type="dxa"/>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Uso pedagógico de las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evaluaciones externas</w:t>
            </w:r>
          </w:p>
        </w:tc>
        <w:tc>
          <w:tcPr>
            <w:tcW w:w="3543" w:type="dxa"/>
            <w:gridSpan w:val="2"/>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Los resultados de las evaluaciones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externas (pruebas SABER y</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exámenes de Estado) son conocidos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por los docentes, pero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éstos no se utilizan para diseñar</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 implementar acciones de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mejoramiento</w:t>
            </w:r>
            <w:proofErr w:type="gramEnd"/>
            <w:r w:rsidRPr="00605AEE">
              <w:rPr>
                <w:rFonts w:ascii="Arial" w:hAnsi="Arial" w:cs="Arial"/>
                <w:b/>
                <w:sz w:val="20"/>
                <w:szCs w:val="20"/>
              </w:rPr>
              <w:t>.</w:t>
            </w:r>
          </w:p>
        </w:tc>
        <w:tc>
          <w:tcPr>
            <w:tcW w:w="3119" w:type="dxa"/>
            <w:gridSpan w:val="2"/>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El análisis de los resultados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los estudiantes en las evaluaciones externas (pruebas SABER y exámenes de Estado)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origina</w:t>
            </w:r>
            <w:proofErr w:type="gramEnd"/>
            <w:r w:rsidRPr="00605AEE">
              <w:rPr>
                <w:rFonts w:ascii="Arial" w:hAnsi="Arial" w:cs="Arial"/>
                <w:b/>
                <w:sz w:val="20"/>
                <w:szCs w:val="20"/>
              </w:rPr>
              <w:t xml:space="preserve"> acciones para fortalecer los aprendizajes de los estudiantes.</w:t>
            </w:r>
          </w:p>
        </w:tc>
        <w:tc>
          <w:tcPr>
            <w:tcW w:w="4252"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Las conclusiones de los análisis de los resultados de los estudiantes en las evaluaciones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externas (pruebas SABER y exámenes de Estado)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son fuente para el mejoramiento de las prácticas de aula, en el marco del Plan de Mejoramiento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Institucional.</w:t>
            </w:r>
          </w:p>
        </w:tc>
        <w:tc>
          <w:tcPr>
            <w:tcW w:w="4884" w:type="dxa"/>
            <w:gridSpan w:val="2"/>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hace seguimiento a la incidencia</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de</w:t>
            </w:r>
            <w:proofErr w:type="gramEnd"/>
            <w:r w:rsidRPr="00605AEE">
              <w:rPr>
                <w:rFonts w:ascii="Arial" w:hAnsi="Arial" w:cs="Arial"/>
                <w:b/>
                <w:sz w:val="20"/>
                <w:szCs w:val="20"/>
              </w:rPr>
              <w:t xml:space="preserve"> los resultados de las evaluaciones externas en las prácticas de aula y realiza acciones correctivas para su ajuste, las cuales son establecidas en el plan de mejoramiento.</w:t>
            </w:r>
          </w:p>
        </w:tc>
      </w:tr>
      <w:tr w:rsidR="00605AEE" w:rsidRPr="00605AEE" w:rsidTr="00C72BBB">
        <w:trPr>
          <w:cantSplit/>
          <w:trHeight w:val="1134"/>
        </w:trPr>
        <w:tc>
          <w:tcPr>
            <w:tcW w:w="1276" w:type="dxa"/>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Arial" w:hAnsi="Arial" w:cs="Arial"/>
                <w:b/>
                <w:sz w:val="20"/>
                <w:szCs w:val="20"/>
              </w:rPr>
              <w:t>Seguimiento a la asistencia</w:t>
            </w:r>
          </w:p>
        </w:tc>
        <w:tc>
          <w:tcPr>
            <w:tcW w:w="3543" w:type="dxa"/>
            <w:gridSpan w:val="2"/>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tiene algunas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estrategias para controlar el</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ausentismo, pero éstas se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aplican esporádicamente en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algunas sedes, y sin indagar</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sus</w:t>
            </w:r>
            <w:proofErr w:type="gramEnd"/>
            <w:r w:rsidRPr="00605AEE">
              <w:rPr>
                <w:rFonts w:ascii="Arial" w:hAnsi="Arial" w:cs="Arial"/>
                <w:b/>
                <w:sz w:val="20"/>
                <w:szCs w:val="20"/>
              </w:rPr>
              <w:t xml:space="preserve"> causas.</w:t>
            </w:r>
          </w:p>
        </w:tc>
        <w:tc>
          <w:tcPr>
            <w:tcW w:w="3119" w:type="dxa"/>
            <w:gridSpan w:val="2"/>
            <w:shd w:val="clear" w:color="auto" w:fill="auto"/>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política clara para el control,</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análisis y tratamiento de las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causas de ausentismo</w:t>
            </w:r>
          </w:p>
        </w:tc>
        <w:tc>
          <w:tcPr>
            <w:tcW w:w="4252" w:type="dxa"/>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política institucional de control, análisis y tratamiento del ausentismo contempla la participación activa de padres, docentes y estudiantes.</w:t>
            </w:r>
          </w:p>
        </w:tc>
        <w:tc>
          <w:tcPr>
            <w:tcW w:w="4884" w:type="dxa"/>
            <w:gridSpan w:val="2"/>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revisa y evalúa periódicamente su política de control y tratamiento del ausentismo en función de los resultados de la misma, e implementa</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los</w:t>
            </w:r>
            <w:proofErr w:type="gramEnd"/>
            <w:r w:rsidRPr="00605AEE">
              <w:rPr>
                <w:rFonts w:ascii="Arial" w:hAnsi="Arial" w:cs="Arial"/>
                <w:b/>
                <w:sz w:val="20"/>
                <w:szCs w:val="20"/>
              </w:rPr>
              <w:t xml:space="preserve"> ajustes pertinentes.</w:t>
            </w:r>
          </w:p>
        </w:tc>
      </w:tr>
      <w:tr w:rsidR="00605AEE" w:rsidRPr="00605AEE" w:rsidTr="00C72BBB">
        <w:trPr>
          <w:cantSplit/>
          <w:trHeight w:val="750"/>
        </w:trPr>
        <w:tc>
          <w:tcPr>
            <w:tcW w:w="1276" w:type="dxa"/>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Actividades de recuperación</w:t>
            </w:r>
          </w:p>
        </w:tc>
        <w:tc>
          <w:tcPr>
            <w:tcW w:w="3543" w:type="dxa"/>
            <w:gridSpan w:val="2"/>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actividades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recuperación de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los estudiantes, pero éstas han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sido diseñadas a partir de criterios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individuales que no garantizan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el mejoramiento de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los</w:t>
            </w:r>
            <w:proofErr w:type="gramEnd"/>
            <w:r w:rsidRPr="00605AEE">
              <w:rPr>
                <w:rFonts w:ascii="Arial" w:hAnsi="Arial" w:cs="Arial"/>
                <w:b/>
                <w:sz w:val="20"/>
                <w:szCs w:val="20"/>
              </w:rPr>
              <w:t xml:space="preserve"> resultados.</w:t>
            </w:r>
          </w:p>
        </w:tc>
        <w:tc>
          <w:tcPr>
            <w:tcW w:w="3119" w:type="dxa"/>
            <w:gridSpan w:val="2"/>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Algunas áreas o sedes han diseñado actividades articuladas de recuperación de los estudiantes y su aplicación incide parcialmente en sus resultados.</w:t>
            </w:r>
          </w:p>
        </w:tc>
        <w:tc>
          <w:tcPr>
            <w:tcW w:w="4252" w:type="dxa"/>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Las prácticas de los docentes incorporan actividades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recuperación basadas en estrategias que tienen como finalidad ofrecer un apoyo real al desarrollo de las competencias básicas de los estudiantes y al mejoramiento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de</w:t>
            </w:r>
            <w:proofErr w:type="gramEnd"/>
            <w:r w:rsidRPr="00605AEE">
              <w:rPr>
                <w:rFonts w:ascii="Arial" w:hAnsi="Arial" w:cs="Arial"/>
                <w:b/>
                <w:sz w:val="20"/>
                <w:szCs w:val="20"/>
              </w:rPr>
              <w:t xml:space="preserve"> sus resultados.</w:t>
            </w:r>
          </w:p>
        </w:tc>
        <w:tc>
          <w:tcPr>
            <w:tcW w:w="4884" w:type="dxa"/>
            <w:gridSpan w:val="2"/>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revisa y evalúa periódicamente los efectos de las actividades de recuperación y sus mecanismos de implementación, y realiza los ajustes pertinentes, con el fin de mejorar los resultados de los estudiantes.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programas de apoyo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pedagógico a los casos de bajo rendimiento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académico, así como con mecanismos de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seguimiento</w:t>
            </w:r>
            <w:proofErr w:type="gramEnd"/>
            <w:r w:rsidRPr="00605AEE">
              <w:rPr>
                <w:rFonts w:ascii="Arial" w:hAnsi="Arial" w:cs="Arial"/>
                <w:b/>
                <w:sz w:val="20"/>
                <w:szCs w:val="20"/>
              </w:rPr>
              <w:t>, actividades institucionales y soporte interinstitucional.</w:t>
            </w:r>
          </w:p>
        </w:tc>
      </w:tr>
      <w:tr w:rsidR="00605AEE" w:rsidRPr="00605AEE" w:rsidTr="00C72BBB">
        <w:trPr>
          <w:cantSplit/>
          <w:trHeight w:val="1515"/>
        </w:trPr>
        <w:tc>
          <w:tcPr>
            <w:tcW w:w="1276" w:type="dxa"/>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Apoyo pedagógico para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estudiantes con dificultades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aprendizaje</w:t>
            </w:r>
          </w:p>
        </w:tc>
        <w:tc>
          <w:tcPr>
            <w:tcW w:w="3543" w:type="dxa"/>
            <w:gridSpan w:val="2"/>
            <w:shd w:val="clear" w:color="auto" w:fill="auto"/>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Por iniciativa individual, algunos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docentes se ocupan de los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casos de bajo rendimiento y</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problemas de aprendizaje de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los</w:t>
            </w:r>
            <w:proofErr w:type="gramEnd"/>
            <w:r w:rsidRPr="00605AEE">
              <w:rPr>
                <w:rFonts w:ascii="Arial" w:hAnsi="Arial" w:cs="Arial"/>
                <w:b/>
                <w:sz w:val="20"/>
                <w:szCs w:val="20"/>
              </w:rPr>
              <w:t xml:space="preserve"> estudiantes.</w:t>
            </w:r>
          </w:p>
          <w:p w:rsidR="00605AEE" w:rsidRPr="00605AEE" w:rsidRDefault="00605AEE" w:rsidP="00605AEE">
            <w:pPr>
              <w:autoSpaceDE w:val="0"/>
              <w:autoSpaceDN w:val="0"/>
              <w:adjustRightInd w:val="0"/>
              <w:rPr>
                <w:rFonts w:ascii="Arial" w:hAnsi="Arial" w:cs="Arial"/>
                <w:b/>
                <w:sz w:val="20"/>
                <w:szCs w:val="20"/>
              </w:rPr>
            </w:pPr>
          </w:p>
          <w:p w:rsidR="00605AEE" w:rsidRPr="00605AEE" w:rsidRDefault="00605AEE" w:rsidP="00605AEE">
            <w:pPr>
              <w:autoSpaceDE w:val="0"/>
              <w:autoSpaceDN w:val="0"/>
              <w:adjustRightInd w:val="0"/>
              <w:rPr>
                <w:rFonts w:ascii="Arial" w:hAnsi="Arial" w:cs="Arial"/>
                <w:b/>
                <w:sz w:val="20"/>
                <w:szCs w:val="20"/>
              </w:rPr>
            </w:pPr>
          </w:p>
        </w:tc>
        <w:tc>
          <w:tcPr>
            <w:tcW w:w="3119" w:type="dxa"/>
            <w:gridSpan w:val="2"/>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políticas y mecanismos para abordar los casos de bajo rendimiento y problemas de aprendizaje, pero no se hace seguimiento a los mismos, ni se acude a recursos externos.</w:t>
            </w:r>
          </w:p>
        </w:tc>
        <w:tc>
          <w:tcPr>
            <w:tcW w:w="4252"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programas de apoyo pedagógico a los casos de bajo rendimiento académico, así como con mecanismos de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seguimiento</w:t>
            </w:r>
            <w:proofErr w:type="gramEnd"/>
            <w:r w:rsidRPr="00605AEE">
              <w:rPr>
                <w:rFonts w:ascii="Arial" w:hAnsi="Arial" w:cs="Arial"/>
                <w:b/>
                <w:sz w:val="20"/>
                <w:szCs w:val="20"/>
              </w:rPr>
              <w:t>, actividades institucionales y soporte interinstitucional.</w:t>
            </w:r>
          </w:p>
        </w:tc>
        <w:tc>
          <w:tcPr>
            <w:tcW w:w="4884" w:type="dxa"/>
            <w:gridSpan w:val="2"/>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revisa y evalúa periódicamente los resultados de los programas de apoyo pedagógico que realiza e implementa acciones correctivas, tendientes a mejorar los resultados de los estudiantes.</w:t>
            </w:r>
          </w:p>
        </w:tc>
      </w:tr>
      <w:tr w:rsidR="00605AEE" w:rsidRPr="00605AEE" w:rsidTr="00C72BBB">
        <w:trPr>
          <w:cantSplit/>
          <w:trHeight w:val="540"/>
        </w:trPr>
        <w:tc>
          <w:tcPr>
            <w:tcW w:w="1276" w:type="dxa"/>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lastRenderedPageBreak/>
              <w:t>Seguimiento a los egresados</w:t>
            </w:r>
          </w:p>
        </w:tc>
        <w:tc>
          <w:tcPr>
            <w:tcW w:w="3543" w:type="dxa"/>
            <w:gridSpan w:val="2"/>
            <w:shd w:val="clear" w:color="auto" w:fill="FFFF00"/>
          </w:tcPr>
          <w:p w:rsidR="00605AEE" w:rsidRPr="00605AEE" w:rsidRDefault="00605AEE" w:rsidP="00605AEE">
            <w:pPr>
              <w:autoSpaceDE w:val="0"/>
              <w:autoSpaceDN w:val="0"/>
              <w:adjustRightInd w:val="0"/>
              <w:rPr>
                <w:rFonts w:ascii="Arial" w:hAnsi="Arial" w:cs="Arial"/>
                <w:b/>
                <w:sz w:val="20"/>
                <w:szCs w:val="20"/>
              </w:rPr>
            </w:pP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tiene un contacto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escaso y esporádico con sus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egresados y la información sobre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ellos</w:t>
            </w:r>
            <w:proofErr w:type="gramEnd"/>
            <w:r w:rsidRPr="00605AEE">
              <w:rPr>
                <w:rFonts w:ascii="Arial" w:hAnsi="Arial" w:cs="Arial"/>
                <w:b/>
                <w:sz w:val="20"/>
                <w:szCs w:val="20"/>
              </w:rPr>
              <w:t xml:space="preserve"> es anecdótica.</w:t>
            </w:r>
          </w:p>
        </w:tc>
        <w:tc>
          <w:tcPr>
            <w:tcW w:w="3119" w:type="dxa"/>
            <w:gridSpan w:val="2"/>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tiene un plan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para realizar el seguimiento 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 xml:space="preserve">sus egresados, pero la información no es sistemática, </w:t>
            </w:r>
            <w:proofErr w:type="spellStart"/>
            <w:r w:rsidRPr="00605AEE">
              <w:rPr>
                <w:rFonts w:ascii="Arial" w:hAnsi="Arial" w:cs="Arial"/>
                <w:b/>
                <w:sz w:val="20"/>
                <w:szCs w:val="20"/>
              </w:rPr>
              <w:t>nipermite</w:t>
            </w:r>
            <w:proofErr w:type="spellEnd"/>
            <w:r w:rsidRPr="00605AEE">
              <w:rPr>
                <w:rFonts w:ascii="Arial" w:hAnsi="Arial" w:cs="Arial"/>
                <w:b/>
                <w:sz w:val="20"/>
                <w:szCs w:val="20"/>
              </w:rPr>
              <w:t xml:space="preserve"> el análisis para aportar</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al</w:t>
            </w:r>
            <w:proofErr w:type="gramEnd"/>
            <w:r w:rsidRPr="00605AEE">
              <w:rPr>
                <w:rFonts w:ascii="Arial" w:hAnsi="Arial" w:cs="Arial"/>
                <w:b/>
                <w:sz w:val="20"/>
                <w:szCs w:val="20"/>
              </w:rPr>
              <w:t xml:space="preserve"> mejoramiento institucional.</w:t>
            </w:r>
          </w:p>
        </w:tc>
        <w:tc>
          <w:tcPr>
            <w:tcW w:w="4252"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hace seguimiento a los egresados de manera regular, y utiliza indicadores para orientar sus acciones pedagógicas. Además, promueve su participación y organización,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y cuenta con una base de datos que le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permite tener información sobre su destino (estudios postsecundarios y/o vinculación al</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mercado</w:t>
            </w:r>
            <w:proofErr w:type="gramEnd"/>
            <w:r w:rsidRPr="00605AEE">
              <w:rPr>
                <w:rFonts w:ascii="Arial" w:hAnsi="Arial" w:cs="Arial"/>
                <w:b/>
                <w:sz w:val="20"/>
                <w:szCs w:val="20"/>
              </w:rPr>
              <w:t xml:space="preserve"> laboral).</w:t>
            </w:r>
          </w:p>
        </w:tc>
        <w:tc>
          <w:tcPr>
            <w:tcW w:w="4884" w:type="dxa"/>
            <w:gridSpan w:val="2"/>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revisa y evalúa periódicamente su</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plan de seguimiento a egresados y la información que éste arroja para adecuar y mejorar la pertinencia de sus acciones, así como su capacidad de respuesta ante las necesidades y expectativas del estudiantado y su entorno</w:t>
            </w:r>
          </w:p>
        </w:tc>
      </w:tr>
    </w:tbl>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tbl>
      <w:tblPr>
        <w:tblStyle w:val="Tablaconcuadrcula"/>
        <w:tblW w:w="0" w:type="auto"/>
        <w:tblInd w:w="392" w:type="dxa"/>
        <w:tblLayout w:type="fixed"/>
        <w:tblLook w:val="04A0" w:firstRow="1" w:lastRow="0" w:firstColumn="1" w:lastColumn="0" w:noHBand="0" w:noVBand="1"/>
      </w:tblPr>
      <w:tblGrid>
        <w:gridCol w:w="1276"/>
        <w:gridCol w:w="3402"/>
        <w:gridCol w:w="3260"/>
        <w:gridCol w:w="4252"/>
        <w:gridCol w:w="4884"/>
      </w:tblGrid>
      <w:tr w:rsidR="00605AEE" w:rsidRPr="00605AEE" w:rsidTr="00C72BBB">
        <w:tc>
          <w:tcPr>
            <w:tcW w:w="17074" w:type="dxa"/>
            <w:gridSpan w:val="5"/>
            <w:shd w:val="clear" w:color="auto" w:fill="8DB3E2" w:themeFill="text2" w:themeFillTint="66"/>
          </w:tcPr>
          <w:p w:rsidR="00605AEE" w:rsidRPr="00605AEE" w:rsidRDefault="00605AEE" w:rsidP="00605AEE">
            <w:pPr>
              <w:jc w:val="center"/>
              <w:rPr>
                <w:rFonts w:ascii="Arial" w:hAnsi="Arial" w:cs="Arial"/>
                <w:sz w:val="24"/>
                <w:szCs w:val="24"/>
              </w:rPr>
            </w:pPr>
            <w:r w:rsidRPr="00605AEE">
              <w:rPr>
                <w:rFonts w:ascii="Arial" w:hAnsi="Arial" w:cs="Arial"/>
                <w:sz w:val="24"/>
                <w:szCs w:val="24"/>
              </w:rPr>
              <w:t>AUTO EVALUACION DE LA INSTITUCION EDUCATIVA ISLA DE LOS MILAGROS 2012</w:t>
            </w:r>
          </w:p>
        </w:tc>
      </w:tr>
      <w:tr w:rsidR="00605AEE" w:rsidRPr="00605AEE" w:rsidTr="00C72BBB">
        <w:tc>
          <w:tcPr>
            <w:tcW w:w="17074" w:type="dxa"/>
            <w:gridSpan w:val="5"/>
            <w:shd w:val="clear" w:color="auto" w:fill="00B050"/>
          </w:tcPr>
          <w:p w:rsidR="00605AEE" w:rsidRPr="00605AEE" w:rsidRDefault="00605AEE" w:rsidP="00605AEE">
            <w:pPr>
              <w:rPr>
                <w:rFonts w:ascii="Arial" w:hAnsi="Arial" w:cs="Arial"/>
                <w:sz w:val="24"/>
                <w:szCs w:val="24"/>
              </w:rPr>
            </w:pPr>
            <w:r w:rsidRPr="00605AEE">
              <w:rPr>
                <w:rFonts w:ascii="Arial" w:hAnsi="Arial" w:cs="Arial"/>
                <w:b/>
                <w:sz w:val="24"/>
                <w:szCs w:val="24"/>
              </w:rPr>
              <w:t>AREA</w:t>
            </w:r>
            <w:r w:rsidRPr="00605AEE">
              <w:rPr>
                <w:rFonts w:ascii="Arial" w:hAnsi="Arial" w:cs="Arial"/>
                <w:sz w:val="24"/>
                <w:szCs w:val="24"/>
              </w:rPr>
              <w:t>: GESTION  ADMINISTRATIVA Y FINANCIERA</w:t>
            </w:r>
          </w:p>
        </w:tc>
      </w:tr>
      <w:tr w:rsidR="00605AEE" w:rsidRPr="00605AEE" w:rsidTr="00C72BBB">
        <w:tc>
          <w:tcPr>
            <w:tcW w:w="17074" w:type="dxa"/>
            <w:gridSpan w:val="5"/>
            <w:shd w:val="clear" w:color="auto" w:fill="FFFF00"/>
          </w:tcPr>
          <w:p w:rsidR="00605AEE" w:rsidRPr="00605AEE" w:rsidRDefault="00605AEE" w:rsidP="00605AEE">
            <w:pPr>
              <w:rPr>
                <w:rFonts w:ascii="Arial" w:hAnsi="Arial" w:cs="Arial"/>
                <w:sz w:val="24"/>
                <w:szCs w:val="24"/>
              </w:rPr>
            </w:pPr>
            <w:r w:rsidRPr="00605AEE">
              <w:rPr>
                <w:rFonts w:ascii="Arial" w:hAnsi="Arial" w:cs="Arial"/>
                <w:b/>
                <w:sz w:val="24"/>
                <w:szCs w:val="24"/>
              </w:rPr>
              <w:t>PROCESO</w:t>
            </w:r>
            <w:r w:rsidRPr="00605AEE">
              <w:rPr>
                <w:rFonts w:ascii="Arial" w:hAnsi="Arial" w:cs="Arial"/>
                <w:sz w:val="24"/>
                <w:szCs w:val="24"/>
              </w:rPr>
              <w:t>: APOYO A LA GESTION ACADEMICA</w:t>
            </w:r>
          </w:p>
        </w:tc>
      </w:tr>
      <w:tr w:rsidR="00605AEE" w:rsidRPr="00605AEE" w:rsidTr="00C72BBB">
        <w:tc>
          <w:tcPr>
            <w:tcW w:w="1276" w:type="dxa"/>
          </w:tcPr>
          <w:p w:rsidR="00605AEE" w:rsidRPr="00605AEE" w:rsidRDefault="00605AEE" w:rsidP="00605AEE">
            <w:pPr>
              <w:rPr>
                <w:rFonts w:ascii="Arial" w:hAnsi="Arial" w:cs="Arial"/>
                <w:b/>
              </w:rPr>
            </w:pPr>
            <w:r w:rsidRPr="00605AEE">
              <w:rPr>
                <w:rFonts w:ascii="Arial" w:hAnsi="Arial" w:cs="Arial"/>
                <w:b/>
              </w:rPr>
              <w:t>COMPONENTE</w:t>
            </w:r>
          </w:p>
        </w:tc>
        <w:tc>
          <w:tcPr>
            <w:tcW w:w="3402" w:type="dxa"/>
          </w:tcPr>
          <w:p w:rsidR="00605AEE" w:rsidRPr="00605AEE" w:rsidRDefault="00605AEE" w:rsidP="00605AEE">
            <w:pPr>
              <w:rPr>
                <w:rFonts w:ascii="Arial" w:hAnsi="Arial" w:cs="Arial"/>
                <w:b/>
              </w:rPr>
            </w:pPr>
            <w:r w:rsidRPr="00605AEE">
              <w:rPr>
                <w:rFonts w:ascii="Arial" w:hAnsi="Arial" w:cs="Arial"/>
                <w:b/>
              </w:rPr>
              <w:t>1.EXISTENCIA</w:t>
            </w:r>
          </w:p>
        </w:tc>
        <w:tc>
          <w:tcPr>
            <w:tcW w:w="3260" w:type="dxa"/>
          </w:tcPr>
          <w:p w:rsidR="00605AEE" w:rsidRPr="00605AEE" w:rsidRDefault="00605AEE" w:rsidP="00605AEE">
            <w:pPr>
              <w:rPr>
                <w:rFonts w:ascii="Arial" w:hAnsi="Arial" w:cs="Arial"/>
                <w:b/>
              </w:rPr>
            </w:pPr>
            <w:r w:rsidRPr="00605AEE">
              <w:rPr>
                <w:rFonts w:ascii="Arial" w:hAnsi="Arial" w:cs="Arial"/>
                <w:b/>
              </w:rPr>
              <w:t>2.PERTINENCIA</w:t>
            </w:r>
          </w:p>
        </w:tc>
        <w:tc>
          <w:tcPr>
            <w:tcW w:w="4252" w:type="dxa"/>
          </w:tcPr>
          <w:p w:rsidR="00605AEE" w:rsidRPr="00605AEE" w:rsidRDefault="00605AEE" w:rsidP="00605AEE">
            <w:pPr>
              <w:rPr>
                <w:rFonts w:ascii="Arial" w:hAnsi="Arial" w:cs="Arial"/>
                <w:b/>
              </w:rPr>
            </w:pPr>
            <w:r w:rsidRPr="00605AEE">
              <w:rPr>
                <w:rFonts w:ascii="Arial" w:hAnsi="Arial" w:cs="Arial"/>
                <w:b/>
              </w:rPr>
              <w:t>3.APROPIACION</w:t>
            </w:r>
          </w:p>
        </w:tc>
        <w:tc>
          <w:tcPr>
            <w:tcW w:w="4884" w:type="dxa"/>
          </w:tcPr>
          <w:p w:rsidR="00605AEE" w:rsidRPr="00605AEE" w:rsidRDefault="00605AEE" w:rsidP="00605AEE">
            <w:pPr>
              <w:rPr>
                <w:rFonts w:ascii="Arial" w:hAnsi="Arial" w:cs="Arial"/>
                <w:b/>
              </w:rPr>
            </w:pPr>
            <w:r w:rsidRPr="00605AEE">
              <w:rPr>
                <w:rFonts w:ascii="Arial" w:hAnsi="Arial" w:cs="Arial"/>
                <w:b/>
              </w:rPr>
              <w:t>4.MEJORAMIENTO CONTINUO</w:t>
            </w:r>
          </w:p>
        </w:tc>
      </w:tr>
      <w:tr w:rsidR="00605AEE" w:rsidRPr="00605AEE" w:rsidTr="00C72BBB">
        <w:trPr>
          <w:cantSplit/>
          <w:trHeight w:val="1134"/>
        </w:trPr>
        <w:tc>
          <w:tcPr>
            <w:tcW w:w="1276" w:type="dxa"/>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Arial" w:hAnsi="Arial" w:cs="Arial"/>
                <w:b/>
                <w:sz w:val="20"/>
                <w:szCs w:val="20"/>
              </w:rPr>
              <w:t>Proceso de matrícula</w:t>
            </w:r>
          </w:p>
        </w:tc>
        <w:tc>
          <w:tcPr>
            <w:tcW w:w="3402"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El proceso de matrícula se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desarrolla según los criterios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adoptados por cada una de las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sedes</w:t>
            </w:r>
            <w:proofErr w:type="gramEnd"/>
            <w:r w:rsidRPr="00605AEE">
              <w:rPr>
                <w:rFonts w:ascii="Arial" w:hAnsi="Arial" w:cs="Arial"/>
                <w:b/>
                <w:sz w:val="20"/>
                <w:szCs w:val="20"/>
              </w:rPr>
              <w:t>.</w:t>
            </w:r>
          </w:p>
        </w:tc>
        <w:tc>
          <w:tcPr>
            <w:tcW w:w="3260"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política para desarrollar el proceso de matrícula que garantiza su agilidad y coherencia con los lineamientos nacionales y</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locales</w:t>
            </w:r>
            <w:proofErr w:type="gramEnd"/>
            <w:r w:rsidRPr="00605AEE">
              <w:rPr>
                <w:rFonts w:ascii="Arial" w:hAnsi="Arial" w:cs="Arial"/>
                <w:b/>
                <w:sz w:val="20"/>
                <w:szCs w:val="20"/>
              </w:rPr>
              <w:t>.</w:t>
            </w:r>
          </w:p>
        </w:tc>
        <w:tc>
          <w:tcPr>
            <w:tcW w:w="4252" w:type="dxa"/>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 proceso de matrícula ágil y oportuno que tiene en cuenta las necesidades de los estudiantes y los padres de familia, y que es reconocido por la comunidad</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educativa</w:t>
            </w:r>
            <w:proofErr w:type="gramEnd"/>
            <w:r w:rsidRPr="00605AEE">
              <w:rPr>
                <w:rFonts w:ascii="Arial" w:hAnsi="Arial" w:cs="Arial"/>
                <w:b/>
                <w:sz w:val="20"/>
                <w:szCs w:val="20"/>
              </w:rPr>
              <w:t>.</w:t>
            </w:r>
          </w:p>
        </w:tc>
        <w:tc>
          <w:tcPr>
            <w:tcW w:w="4884"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 xml:space="preserve">La institución hace evaluaciones periódicas sobre la satisfacción de </w:t>
            </w:r>
            <w:proofErr w:type="spellStart"/>
            <w:r w:rsidRPr="00605AEE">
              <w:rPr>
                <w:rFonts w:ascii="Arial" w:hAnsi="Arial" w:cs="Arial"/>
                <w:b/>
                <w:sz w:val="20"/>
                <w:szCs w:val="20"/>
              </w:rPr>
              <w:t>de</w:t>
            </w:r>
            <w:proofErr w:type="spellEnd"/>
            <w:r w:rsidRPr="00605AEE">
              <w:rPr>
                <w:rFonts w:ascii="Arial" w:hAnsi="Arial" w:cs="Arial"/>
                <w:b/>
                <w:sz w:val="20"/>
                <w:szCs w:val="20"/>
              </w:rPr>
              <w:t xml:space="preserve"> las familias y los estudiantes en relación con el proceso de matrícula y propicia el mejoramiento del mismo.</w:t>
            </w:r>
          </w:p>
        </w:tc>
      </w:tr>
      <w:tr w:rsidR="00605AEE" w:rsidRPr="00605AEE" w:rsidTr="00C72BBB">
        <w:trPr>
          <w:cantSplit/>
          <w:trHeight w:val="1134"/>
        </w:trPr>
        <w:tc>
          <w:tcPr>
            <w:tcW w:w="1276" w:type="dxa"/>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Archivo académico</w:t>
            </w:r>
          </w:p>
        </w:tc>
        <w:tc>
          <w:tcPr>
            <w:tcW w:w="3402"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información académica de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los estudiantes está organizada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en archivo en algunas sedes,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según criterios diferentes</w:t>
            </w:r>
          </w:p>
        </w:tc>
        <w:tc>
          <w:tcPr>
            <w:tcW w:w="3260"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sistema de archivo organizado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donde</w:t>
            </w:r>
            <w:proofErr w:type="gramEnd"/>
            <w:r w:rsidRPr="00605AEE">
              <w:rPr>
                <w:rFonts w:ascii="Arial" w:hAnsi="Arial" w:cs="Arial"/>
                <w:b/>
                <w:sz w:val="20"/>
                <w:szCs w:val="20"/>
              </w:rPr>
              <w:t xml:space="preserve"> se integra la información histórica de los estudiantes de todas las sedes.</w:t>
            </w:r>
          </w:p>
        </w:tc>
        <w:tc>
          <w:tcPr>
            <w:tcW w:w="4252" w:type="dxa"/>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tiene un sistema de archivo que le permite disponer de la información de los estudiantes de todas las sedes, así como expedir constancias y certificados de manera ágil, confiable y oportuna</w:t>
            </w:r>
          </w:p>
        </w:tc>
        <w:tc>
          <w:tcPr>
            <w:tcW w:w="4884"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revisa periódicamente la calidad y</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disponibilidad del archivo académico y ajusta y</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mejora</w:t>
            </w:r>
            <w:proofErr w:type="gramEnd"/>
            <w:r w:rsidRPr="00605AEE">
              <w:rPr>
                <w:rFonts w:ascii="Arial" w:hAnsi="Arial" w:cs="Arial"/>
                <w:b/>
                <w:sz w:val="20"/>
                <w:szCs w:val="20"/>
              </w:rPr>
              <w:t xml:space="preserve"> este sistema.</w:t>
            </w:r>
          </w:p>
        </w:tc>
      </w:tr>
      <w:tr w:rsidR="00605AEE" w:rsidRPr="00605AEE" w:rsidTr="00C72BBB">
        <w:trPr>
          <w:cantSplit/>
          <w:trHeight w:val="1134"/>
        </w:trPr>
        <w:tc>
          <w:tcPr>
            <w:tcW w:w="1276" w:type="dxa"/>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Arial" w:hAnsi="Arial" w:cs="Arial"/>
                <w:b/>
                <w:sz w:val="20"/>
                <w:szCs w:val="20"/>
              </w:rPr>
              <w:t>Boletines de calificaciones</w:t>
            </w:r>
          </w:p>
        </w:tc>
        <w:tc>
          <w:tcPr>
            <w:tcW w:w="3402"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expedición de boletines de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Calificaciones presenta en ocasiones inconsistencias e irregularidades. No hay un sistema unificado para todas las sedes.</w:t>
            </w:r>
          </w:p>
        </w:tc>
        <w:tc>
          <w:tcPr>
            <w:tcW w:w="3260"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una</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política</w:t>
            </w:r>
            <w:proofErr w:type="gramEnd"/>
            <w:r w:rsidRPr="00605AEE">
              <w:rPr>
                <w:rFonts w:ascii="Arial" w:hAnsi="Arial" w:cs="Arial"/>
                <w:b/>
                <w:sz w:val="20"/>
                <w:szCs w:val="20"/>
              </w:rPr>
              <w:t xml:space="preserve"> unificada para administrar la expedición de boletines de calificaciones en todas sus sedes.</w:t>
            </w:r>
          </w:p>
        </w:tc>
        <w:tc>
          <w:tcPr>
            <w:tcW w:w="4252" w:type="dxa"/>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dispone de un sistema ágil y oportuno para la expedición de boletines de calificaciones y cuenta con los sistemas de control necesarios para garantizar la consistencia</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de</w:t>
            </w:r>
            <w:proofErr w:type="gramEnd"/>
            <w:r w:rsidRPr="00605AEE">
              <w:rPr>
                <w:rFonts w:ascii="Arial" w:hAnsi="Arial" w:cs="Arial"/>
                <w:b/>
                <w:sz w:val="20"/>
                <w:szCs w:val="20"/>
              </w:rPr>
              <w:t xml:space="preserve"> la información.</w:t>
            </w:r>
          </w:p>
        </w:tc>
        <w:tc>
          <w:tcPr>
            <w:tcW w:w="4884" w:type="dxa"/>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revisa periódicamente el sistema de expedición de boletines de calificaciones e implementa acciones para ajustarlo y mejorarlo</w:t>
            </w:r>
          </w:p>
        </w:tc>
      </w:tr>
    </w:tbl>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sectPr w:rsidR="00605AEE" w:rsidRPr="00605AEE" w:rsidSect="006B7C39">
          <w:pgSz w:w="20160" w:h="12240" w:orient="landscape" w:code="5"/>
          <w:pgMar w:top="720" w:right="720" w:bottom="720" w:left="720" w:header="708" w:footer="708" w:gutter="0"/>
          <w:cols w:space="708"/>
          <w:docGrid w:linePitch="360"/>
        </w:sectPr>
      </w:pPr>
    </w:p>
    <w:p w:rsidR="00605AEE" w:rsidRPr="00605AEE" w:rsidRDefault="00605AEE" w:rsidP="00605AEE">
      <w:pPr>
        <w:jc w:val="center"/>
        <w:rPr>
          <w:rFonts w:eastAsiaTheme="minorEastAsia"/>
          <w:noProof/>
          <w:lang w:eastAsia="es-CO"/>
        </w:rPr>
      </w:pPr>
      <w:r w:rsidRPr="00605AEE">
        <w:rPr>
          <w:rFonts w:eastAsiaTheme="minorEastAsia"/>
          <w:noProof/>
          <w:lang w:eastAsia="es-CO"/>
        </w:rPr>
        <w:lastRenderedPageBreak/>
        <w:t>PERFIL GESTION  ACADEMICA 2013</w:t>
      </w:r>
    </w:p>
    <w:p w:rsidR="00605AEE" w:rsidRPr="00605AEE" w:rsidRDefault="00605AEE" w:rsidP="00605AEE">
      <w:pPr>
        <w:rPr>
          <w:rFonts w:eastAsiaTheme="minorEastAsia"/>
          <w:noProof/>
          <w:lang w:eastAsia="es-CO"/>
        </w:rPr>
      </w:pPr>
    </w:p>
    <w:tbl>
      <w:tblPr>
        <w:tblStyle w:val="Tablaconcuadrcula"/>
        <w:tblW w:w="0" w:type="auto"/>
        <w:jc w:val="center"/>
        <w:tblLayout w:type="fixed"/>
        <w:tblLook w:val="04A0" w:firstRow="1" w:lastRow="0" w:firstColumn="1" w:lastColumn="0" w:noHBand="0" w:noVBand="1"/>
      </w:tblPr>
      <w:tblGrid>
        <w:gridCol w:w="1668"/>
        <w:gridCol w:w="3402"/>
        <w:gridCol w:w="850"/>
        <w:gridCol w:w="709"/>
        <w:gridCol w:w="709"/>
        <w:gridCol w:w="708"/>
        <w:gridCol w:w="1008"/>
      </w:tblGrid>
      <w:tr w:rsidR="00605AEE" w:rsidRPr="00605AEE" w:rsidTr="00605AEE">
        <w:trPr>
          <w:jc w:val="center"/>
        </w:trPr>
        <w:tc>
          <w:tcPr>
            <w:tcW w:w="9054" w:type="dxa"/>
            <w:gridSpan w:val="7"/>
            <w:shd w:val="clear" w:color="auto" w:fill="9BBB59" w:themeFill="accent3"/>
          </w:tcPr>
          <w:p w:rsidR="00605AEE" w:rsidRPr="00605AEE" w:rsidRDefault="00605AEE" w:rsidP="00605AEE">
            <w:r w:rsidRPr="00605AEE">
              <w:t>I.E.  ISLA DE LOS MILAGROS AUT.EV 2013       AREA: GESTION: ACADEMICA</w:t>
            </w:r>
          </w:p>
        </w:tc>
      </w:tr>
      <w:tr w:rsidR="00605AEE" w:rsidRPr="00605AEE" w:rsidTr="00605AEE">
        <w:trPr>
          <w:trHeight w:val="150"/>
          <w:jc w:val="center"/>
        </w:trPr>
        <w:tc>
          <w:tcPr>
            <w:tcW w:w="1668" w:type="dxa"/>
            <w:vMerge w:val="restart"/>
          </w:tcPr>
          <w:p w:rsidR="00605AEE" w:rsidRPr="00605AEE" w:rsidRDefault="00605AEE" w:rsidP="00605AEE">
            <w:r w:rsidRPr="00605AEE">
              <w:t>PROCESO</w:t>
            </w:r>
          </w:p>
        </w:tc>
        <w:tc>
          <w:tcPr>
            <w:tcW w:w="3402" w:type="dxa"/>
            <w:vMerge w:val="restart"/>
          </w:tcPr>
          <w:p w:rsidR="00605AEE" w:rsidRPr="00605AEE" w:rsidRDefault="00605AEE" w:rsidP="00605AEE">
            <w:r w:rsidRPr="00605AEE">
              <w:t>COMPONENTE</w:t>
            </w:r>
          </w:p>
        </w:tc>
        <w:tc>
          <w:tcPr>
            <w:tcW w:w="2976" w:type="dxa"/>
            <w:gridSpan w:val="4"/>
          </w:tcPr>
          <w:p w:rsidR="00605AEE" w:rsidRPr="00605AEE" w:rsidRDefault="00605AEE" w:rsidP="00605AEE">
            <w:r w:rsidRPr="00605AEE">
              <w:t>VALORACION</w:t>
            </w:r>
          </w:p>
        </w:tc>
        <w:tc>
          <w:tcPr>
            <w:tcW w:w="1008" w:type="dxa"/>
            <w:vMerge w:val="restart"/>
          </w:tcPr>
          <w:p w:rsidR="00605AEE" w:rsidRPr="00605AEE" w:rsidRDefault="00605AEE" w:rsidP="00605AEE">
            <w:r w:rsidRPr="00605AEE">
              <w:t>EVIDENCIAS</w:t>
            </w:r>
          </w:p>
        </w:tc>
      </w:tr>
      <w:tr w:rsidR="00605AEE" w:rsidRPr="00605AEE" w:rsidTr="00605AEE">
        <w:trPr>
          <w:trHeight w:val="120"/>
          <w:jc w:val="center"/>
        </w:trPr>
        <w:tc>
          <w:tcPr>
            <w:tcW w:w="1668" w:type="dxa"/>
            <w:vMerge/>
          </w:tcPr>
          <w:p w:rsidR="00605AEE" w:rsidRPr="00605AEE" w:rsidRDefault="00605AEE" w:rsidP="00605AEE"/>
        </w:tc>
        <w:tc>
          <w:tcPr>
            <w:tcW w:w="3402" w:type="dxa"/>
            <w:vMerge/>
          </w:tcPr>
          <w:p w:rsidR="00605AEE" w:rsidRPr="00605AEE" w:rsidRDefault="00605AEE" w:rsidP="00605AEE"/>
        </w:tc>
        <w:tc>
          <w:tcPr>
            <w:tcW w:w="850" w:type="dxa"/>
          </w:tcPr>
          <w:p w:rsidR="00605AEE" w:rsidRPr="00605AEE" w:rsidRDefault="00605AEE" w:rsidP="00605AEE">
            <w:r w:rsidRPr="00605AEE">
              <w:t>1</w:t>
            </w:r>
          </w:p>
        </w:tc>
        <w:tc>
          <w:tcPr>
            <w:tcW w:w="709" w:type="dxa"/>
          </w:tcPr>
          <w:p w:rsidR="00605AEE" w:rsidRPr="00605AEE" w:rsidRDefault="00605AEE" w:rsidP="00605AEE">
            <w:r w:rsidRPr="00605AEE">
              <w:t>2</w:t>
            </w:r>
          </w:p>
        </w:tc>
        <w:tc>
          <w:tcPr>
            <w:tcW w:w="709" w:type="dxa"/>
          </w:tcPr>
          <w:p w:rsidR="00605AEE" w:rsidRPr="00605AEE" w:rsidRDefault="00605AEE" w:rsidP="00605AEE">
            <w:r w:rsidRPr="00605AEE">
              <w:t>3</w:t>
            </w:r>
          </w:p>
        </w:tc>
        <w:tc>
          <w:tcPr>
            <w:tcW w:w="708" w:type="dxa"/>
          </w:tcPr>
          <w:p w:rsidR="00605AEE" w:rsidRPr="00605AEE" w:rsidRDefault="00605AEE" w:rsidP="00605AEE">
            <w:r w:rsidRPr="00605AEE">
              <w:t>4</w:t>
            </w:r>
          </w:p>
        </w:tc>
        <w:tc>
          <w:tcPr>
            <w:tcW w:w="1008" w:type="dxa"/>
            <w:vMerge/>
          </w:tcPr>
          <w:p w:rsidR="00605AEE" w:rsidRPr="00605AEE" w:rsidRDefault="00605AEE" w:rsidP="00605AEE"/>
        </w:tc>
      </w:tr>
      <w:tr w:rsidR="00605AEE" w:rsidRPr="00605AEE" w:rsidTr="00605AEE">
        <w:trPr>
          <w:jc w:val="center"/>
        </w:trPr>
        <w:tc>
          <w:tcPr>
            <w:tcW w:w="1668" w:type="dxa"/>
            <w:vMerge w:val="restar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Diseño pedagógico</w:t>
            </w:r>
          </w:p>
          <w:p w:rsidR="00605AEE" w:rsidRPr="00605AEE" w:rsidRDefault="00605AEE" w:rsidP="00605AEE">
            <w:r w:rsidRPr="00605AEE">
              <w:rPr>
                <w:rFonts w:ascii="Taz-Light" w:hAnsi="Taz-Light" w:cs="Taz-Light"/>
              </w:rPr>
              <w:t>(curricular)</w:t>
            </w:r>
          </w:p>
        </w:tc>
        <w:tc>
          <w:tcPr>
            <w:tcW w:w="3402"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Plan de estudios</w:t>
            </w:r>
          </w:p>
          <w:p w:rsidR="00605AEE" w:rsidRPr="00605AEE" w:rsidRDefault="00605AEE" w:rsidP="00605AEE"/>
        </w:tc>
        <w:tc>
          <w:tcPr>
            <w:tcW w:w="850" w:type="dxa"/>
          </w:tcPr>
          <w:p w:rsidR="00605AEE" w:rsidRPr="00605AEE" w:rsidRDefault="00605AEE" w:rsidP="00605AEE"/>
        </w:tc>
        <w:tc>
          <w:tcPr>
            <w:tcW w:w="709" w:type="dxa"/>
          </w:tcPr>
          <w:p w:rsidR="00605AEE" w:rsidRPr="00605AEE" w:rsidRDefault="00605AEE" w:rsidP="00605AEE"/>
        </w:tc>
        <w:tc>
          <w:tcPr>
            <w:tcW w:w="709" w:type="dxa"/>
          </w:tcPr>
          <w:p w:rsidR="00605AEE" w:rsidRPr="00605AEE" w:rsidRDefault="00605AEE" w:rsidP="00605AEE">
            <w:r w:rsidRPr="00605AEE">
              <w:t>X</w:t>
            </w:r>
          </w:p>
        </w:tc>
        <w:tc>
          <w:tcPr>
            <w:tcW w:w="708" w:type="dxa"/>
          </w:tcPr>
          <w:p w:rsidR="00605AEE" w:rsidRPr="00605AEE" w:rsidRDefault="00605AEE" w:rsidP="00605AEE"/>
        </w:tc>
        <w:tc>
          <w:tcPr>
            <w:tcW w:w="1008" w:type="dxa"/>
          </w:tcPr>
          <w:p w:rsidR="00605AEE" w:rsidRPr="00605AEE" w:rsidRDefault="00605AEE" w:rsidP="00605AEE"/>
        </w:tc>
      </w:tr>
      <w:tr w:rsidR="00605AEE" w:rsidRPr="00605AEE" w:rsidTr="00605AEE">
        <w:trPr>
          <w:jc w:val="center"/>
        </w:trPr>
        <w:tc>
          <w:tcPr>
            <w:tcW w:w="1668" w:type="dxa"/>
            <w:vMerge/>
          </w:tcPr>
          <w:p w:rsidR="00605AEE" w:rsidRPr="00605AEE" w:rsidRDefault="00605AEE" w:rsidP="00605AEE"/>
        </w:tc>
        <w:tc>
          <w:tcPr>
            <w:tcW w:w="3402"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Enfoque metodológico</w:t>
            </w:r>
          </w:p>
        </w:tc>
        <w:tc>
          <w:tcPr>
            <w:tcW w:w="850" w:type="dxa"/>
          </w:tcPr>
          <w:p w:rsidR="00605AEE" w:rsidRPr="00605AEE" w:rsidRDefault="00605AEE" w:rsidP="00605AEE"/>
        </w:tc>
        <w:tc>
          <w:tcPr>
            <w:tcW w:w="709" w:type="dxa"/>
          </w:tcPr>
          <w:p w:rsidR="00605AEE" w:rsidRPr="00605AEE" w:rsidRDefault="00605AEE" w:rsidP="00605AEE"/>
        </w:tc>
        <w:tc>
          <w:tcPr>
            <w:tcW w:w="709" w:type="dxa"/>
          </w:tcPr>
          <w:p w:rsidR="00605AEE" w:rsidRPr="00605AEE" w:rsidRDefault="00605AEE" w:rsidP="00605AEE">
            <w:r w:rsidRPr="00605AEE">
              <w:t>X</w:t>
            </w:r>
          </w:p>
        </w:tc>
        <w:tc>
          <w:tcPr>
            <w:tcW w:w="708" w:type="dxa"/>
          </w:tcPr>
          <w:p w:rsidR="00605AEE" w:rsidRPr="00605AEE" w:rsidRDefault="00605AEE" w:rsidP="00605AEE"/>
        </w:tc>
        <w:tc>
          <w:tcPr>
            <w:tcW w:w="1008" w:type="dxa"/>
          </w:tcPr>
          <w:p w:rsidR="00605AEE" w:rsidRPr="00605AEE" w:rsidRDefault="00605AEE" w:rsidP="00605AEE"/>
        </w:tc>
      </w:tr>
      <w:tr w:rsidR="00605AEE" w:rsidRPr="00605AEE" w:rsidTr="00605AEE">
        <w:trPr>
          <w:jc w:val="center"/>
        </w:trPr>
        <w:tc>
          <w:tcPr>
            <w:tcW w:w="1668" w:type="dxa"/>
            <w:vMerge/>
          </w:tcPr>
          <w:p w:rsidR="00605AEE" w:rsidRPr="00605AEE" w:rsidRDefault="00605AEE" w:rsidP="00605AEE"/>
        </w:tc>
        <w:tc>
          <w:tcPr>
            <w:tcW w:w="3402"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Recursos para el aprendizaje</w:t>
            </w:r>
          </w:p>
        </w:tc>
        <w:tc>
          <w:tcPr>
            <w:tcW w:w="850" w:type="dxa"/>
          </w:tcPr>
          <w:p w:rsidR="00605AEE" w:rsidRPr="00605AEE" w:rsidRDefault="00605AEE" w:rsidP="00605AEE"/>
        </w:tc>
        <w:tc>
          <w:tcPr>
            <w:tcW w:w="709" w:type="dxa"/>
          </w:tcPr>
          <w:p w:rsidR="00605AEE" w:rsidRPr="00605AEE" w:rsidRDefault="00605AEE" w:rsidP="00605AEE">
            <w:r w:rsidRPr="00605AEE">
              <w:t>X</w:t>
            </w:r>
          </w:p>
        </w:tc>
        <w:tc>
          <w:tcPr>
            <w:tcW w:w="709" w:type="dxa"/>
          </w:tcPr>
          <w:p w:rsidR="00605AEE" w:rsidRPr="00605AEE" w:rsidRDefault="00605AEE" w:rsidP="00605AEE"/>
        </w:tc>
        <w:tc>
          <w:tcPr>
            <w:tcW w:w="708" w:type="dxa"/>
          </w:tcPr>
          <w:p w:rsidR="00605AEE" w:rsidRPr="00605AEE" w:rsidRDefault="00605AEE" w:rsidP="00605AEE"/>
        </w:tc>
        <w:tc>
          <w:tcPr>
            <w:tcW w:w="1008" w:type="dxa"/>
          </w:tcPr>
          <w:p w:rsidR="00605AEE" w:rsidRPr="00605AEE" w:rsidRDefault="00605AEE" w:rsidP="00605AEE"/>
        </w:tc>
      </w:tr>
      <w:tr w:rsidR="00605AEE" w:rsidRPr="00605AEE" w:rsidTr="00605AEE">
        <w:trPr>
          <w:jc w:val="center"/>
        </w:trPr>
        <w:tc>
          <w:tcPr>
            <w:tcW w:w="1668" w:type="dxa"/>
            <w:vMerge/>
          </w:tcPr>
          <w:p w:rsidR="00605AEE" w:rsidRPr="00605AEE" w:rsidRDefault="00605AEE" w:rsidP="00605AEE"/>
        </w:tc>
        <w:tc>
          <w:tcPr>
            <w:tcW w:w="3402"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Jornada escolar</w:t>
            </w:r>
          </w:p>
        </w:tc>
        <w:tc>
          <w:tcPr>
            <w:tcW w:w="850" w:type="dxa"/>
          </w:tcPr>
          <w:p w:rsidR="00605AEE" w:rsidRPr="00605AEE" w:rsidRDefault="00605AEE" w:rsidP="00605AEE"/>
        </w:tc>
        <w:tc>
          <w:tcPr>
            <w:tcW w:w="709" w:type="dxa"/>
          </w:tcPr>
          <w:p w:rsidR="00605AEE" w:rsidRPr="00605AEE" w:rsidRDefault="00605AEE" w:rsidP="00605AEE"/>
        </w:tc>
        <w:tc>
          <w:tcPr>
            <w:tcW w:w="709" w:type="dxa"/>
          </w:tcPr>
          <w:p w:rsidR="00605AEE" w:rsidRPr="00605AEE" w:rsidRDefault="00605AEE" w:rsidP="00605AEE">
            <w:r w:rsidRPr="00605AEE">
              <w:t>X</w:t>
            </w:r>
          </w:p>
        </w:tc>
        <w:tc>
          <w:tcPr>
            <w:tcW w:w="708" w:type="dxa"/>
          </w:tcPr>
          <w:p w:rsidR="00605AEE" w:rsidRPr="00605AEE" w:rsidRDefault="00605AEE" w:rsidP="00605AEE"/>
        </w:tc>
        <w:tc>
          <w:tcPr>
            <w:tcW w:w="1008" w:type="dxa"/>
          </w:tcPr>
          <w:p w:rsidR="00605AEE" w:rsidRPr="00605AEE" w:rsidRDefault="00605AEE" w:rsidP="00605AEE"/>
        </w:tc>
      </w:tr>
      <w:tr w:rsidR="00605AEE" w:rsidRPr="00605AEE" w:rsidTr="00605AEE">
        <w:trPr>
          <w:jc w:val="center"/>
        </w:trPr>
        <w:tc>
          <w:tcPr>
            <w:tcW w:w="1668" w:type="dxa"/>
            <w:vMerge/>
          </w:tcPr>
          <w:p w:rsidR="00605AEE" w:rsidRPr="00605AEE" w:rsidRDefault="00605AEE" w:rsidP="00605AEE"/>
        </w:tc>
        <w:tc>
          <w:tcPr>
            <w:tcW w:w="3402" w:type="dxa"/>
          </w:tcPr>
          <w:p w:rsidR="00605AEE" w:rsidRPr="00605AEE" w:rsidRDefault="00605AEE" w:rsidP="00605AEE">
            <w:r w:rsidRPr="00605AEE">
              <w:rPr>
                <w:rFonts w:ascii="Taz-Light" w:hAnsi="Taz-Light" w:cs="Taz-Light"/>
              </w:rPr>
              <w:t>Evaluación</w:t>
            </w:r>
          </w:p>
        </w:tc>
        <w:tc>
          <w:tcPr>
            <w:tcW w:w="850" w:type="dxa"/>
          </w:tcPr>
          <w:p w:rsidR="00605AEE" w:rsidRPr="00605AEE" w:rsidRDefault="00605AEE" w:rsidP="00605AEE"/>
        </w:tc>
        <w:tc>
          <w:tcPr>
            <w:tcW w:w="709" w:type="dxa"/>
          </w:tcPr>
          <w:p w:rsidR="00605AEE" w:rsidRPr="00605AEE" w:rsidRDefault="00605AEE" w:rsidP="00605AEE"/>
        </w:tc>
        <w:tc>
          <w:tcPr>
            <w:tcW w:w="709" w:type="dxa"/>
          </w:tcPr>
          <w:p w:rsidR="00605AEE" w:rsidRPr="00605AEE" w:rsidRDefault="00605AEE" w:rsidP="00605AEE"/>
        </w:tc>
        <w:tc>
          <w:tcPr>
            <w:tcW w:w="708" w:type="dxa"/>
          </w:tcPr>
          <w:p w:rsidR="00605AEE" w:rsidRPr="00605AEE" w:rsidRDefault="00605AEE" w:rsidP="00605AEE">
            <w:r w:rsidRPr="00605AEE">
              <w:t>X</w:t>
            </w:r>
          </w:p>
        </w:tc>
        <w:tc>
          <w:tcPr>
            <w:tcW w:w="1008" w:type="dxa"/>
          </w:tcPr>
          <w:p w:rsidR="00605AEE" w:rsidRPr="00605AEE" w:rsidRDefault="00605AEE" w:rsidP="00605AEE"/>
        </w:tc>
      </w:tr>
      <w:tr w:rsidR="00605AEE" w:rsidRPr="00605AEE" w:rsidTr="00605AEE">
        <w:trPr>
          <w:jc w:val="center"/>
        </w:trPr>
        <w:tc>
          <w:tcPr>
            <w:tcW w:w="1668" w:type="dxa"/>
            <w:vMerge/>
          </w:tcPr>
          <w:p w:rsidR="00605AEE" w:rsidRPr="00605AEE" w:rsidRDefault="00605AEE" w:rsidP="00605AEE"/>
        </w:tc>
        <w:tc>
          <w:tcPr>
            <w:tcW w:w="3402" w:type="dxa"/>
          </w:tcPr>
          <w:p w:rsidR="00605AEE" w:rsidRPr="00605AEE" w:rsidRDefault="00605AEE" w:rsidP="00605AEE">
            <w:r w:rsidRPr="00605AEE">
              <w:t>TOTAL</w:t>
            </w:r>
          </w:p>
        </w:tc>
        <w:tc>
          <w:tcPr>
            <w:tcW w:w="850" w:type="dxa"/>
          </w:tcPr>
          <w:p w:rsidR="00605AEE" w:rsidRPr="00605AEE" w:rsidRDefault="00605AEE" w:rsidP="00605AEE">
            <w:r w:rsidRPr="00605AEE">
              <w:t>0</w:t>
            </w:r>
          </w:p>
        </w:tc>
        <w:tc>
          <w:tcPr>
            <w:tcW w:w="709" w:type="dxa"/>
          </w:tcPr>
          <w:p w:rsidR="00605AEE" w:rsidRPr="00605AEE" w:rsidRDefault="00605AEE" w:rsidP="00605AEE">
            <w:r w:rsidRPr="00605AEE">
              <w:t>1</w:t>
            </w:r>
          </w:p>
        </w:tc>
        <w:tc>
          <w:tcPr>
            <w:tcW w:w="709" w:type="dxa"/>
          </w:tcPr>
          <w:p w:rsidR="00605AEE" w:rsidRPr="00605AEE" w:rsidRDefault="00605AEE" w:rsidP="00605AEE">
            <w:r w:rsidRPr="00605AEE">
              <w:t>3</w:t>
            </w:r>
          </w:p>
        </w:tc>
        <w:tc>
          <w:tcPr>
            <w:tcW w:w="708" w:type="dxa"/>
          </w:tcPr>
          <w:p w:rsidR="00605AEE" w:rsidRPr="00605AEE" w:rsidRDefault="00605AEE" w:rsidP="00605AEE">
            <w:r w:rsidRPr="00605AEE">
              <w:t>1</w:t>
            </w:r>
          </w:p>
        </w:tc>
        <w:tc>
          <w:tcPr>
            <w:tcW w:w="1008" w:type="dxa"/>
          </w:tcPr>
          <w:p w:rsidR="00605AEE" w:rsidRPr="00605AEE" w:rsidRDefault="00605AEE" w:rsidP="00605AEE"/>
        </w:tc>
      </w:tr>
      <w:tr w:rsidR="00605AEE" w:rsidRPr="00605AEE" w:rsidTr="00605AEE">
        <w:trPr>
          <w:jc w:val="center"/>
        </w:trPr>
        <w:tc>
          <w:tcPr>
            <w:tcW w:w="1668" w:type="dxa"/>
            <w:vMerge w:val="restar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Prácticas</w:t>
            </w:r>
          </w:p>
          <w:p w:rsidR="00605AEE" w:rsidRPr="00605AEE" w:rsidRDefault="00605AEE" w:rsidP="00605AEE">
            <w:r w:rsidRPr="00605AEE">
              <w:rPr>
                <w:rFonts w:ascii="Taz-Light" w:hAnsi="Taz-Light" w:cs="Taz-Light"/>
              </w:rPr>
              <w:t>pedagógicas</w:t>
            </w:r>
          </w:p>
        </w:tc>
        <w:tc>
          <w:tcPr>
            <w:tcW w:w="3402"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Opciones didácticas para las áreas, asignaturas y proyectos transversales</w:t>
            </w:r>
          </w:p>
        </w:tc>
        <w:tc>
          <w:tcPr>
            <w:tcW w:w="850" w:type="dxa"/>
          </w:tcPr>
          <w:p w:rsidR="00605AEE" w:rsidRPr="00605AEE" w:rsidRDefault="00605AEE" w:rsidP="00605AEE"/>
        </w:tc>
        <w:tc>
          <w:tcPr>
            <w:tcW w:w="709" w:type="dxa"/>
          </w:tcPr>
          <w:p w:rsidR="00605AEE" w:rsidRPr="00605AEE" w:rsidRDefault="00605AEE" w:rsidP="00605AEE"/>
        </w:tc>
        <w:tc>
          <w:tcPr>
            <w:tcW w:w="709" w:type="dxa"/>
          </w:tcPr>
          <w:p w:rsidR="00605AEE" w:rsidRPr="00605AEE" w:rsidRDefault="00605AEE" w:rsidP="00605AEE">
            <w:r w:rsidRPr="00605AEE">
              <w:t>X</w:t>
            </w:r>
          </w:p>
        </w:tc>
        <w:tc>
          <w:tcPr>
            <w:tcW w:w="708" w:type="dxa"/>
          </w:tcPr>
          <w:p w:rsidR="00605AEE" w:rsidRPr="00605AEE" w:rsidRDefault="00605AEE" w:rsidP="00605AEE"/>
        </w:tc>
        <w:tc>
          <w:tcPr>
            <w:tcW w:w="1008" w:type="dxa"/>
          </w:tcPr>
          <w:p w:rsidR="00605AEE" w:rsidRPr="00605AEE" w:rsidRDefault="00605AEE" w:rsidP="00605AEE"/>
        </w:tc>
      </w:tr>
      <w:tr w:rsidR="00605AEE" w:rsidRPr="00605AEE" w:rsidTr="00605AEE">
        <w:trPr>
          <w:jc w:val="center"/>
        </w:trPr>
        <w:tc>
          <w:tcPr>
            <w:tcW w:w="1668" w:type="dxa"/>
            <w:vMerge/>
          </w:tcPr>
          <w:p w:rsidR="00605AEE" w:rsidRPr="00605AEE" w:rsidRDefault="00605AEE" w:rsidP="00605AEE"/>
        </w:tc>
        <w:tc>
          <w:tcPr>
            <w:tcW w:w="3402"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Estrategias para las tareas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escolares</w:t>
            </w:r>
          </w:p>
        </w:tc>
        <w:tc>
          <w:tcPr>
            <w:tcW w:w="850" w:type="dxa"/>
          </w:tcPr>
          <w:p w:rsidR="00605AEE" w:rsidRPr="00605AEE" w:rsidRDefault="00605AEE" w:rsidP="00605AEE"/>
        </w:tc>
        <w:tc>
          <w:tcPr>
            <w:tcW w:w="709" w:type="dxa"/>
          </w:tcPr>
          <w:p w:rsidR="00605AEE" w:rsidRPr="00605AEE" w:rsidRDefault="00605AEE" w:rsidP="00605AEE"/>
        </w:tc>
        <w:tc>
          <w:tcPr>
            <w:tcW w:w="709" w:type="dxa"/>
          </w:tcPr>
          <w:p w:rsidR="00605AEE" w:rsidRPr="00605AEE" w:rsidRDefault="00605AEE" w:rsidP="00605AEE">
            <w:r w:rsidRPr="00605AEE">
              <w:t>X</w:t>
            </w:r>
          </w:p>
        </w:tc>
        <w:tc>
          <w:tcPr>
            <w:tcW w:w="708" w:type="dxa"/>
          </w:tcPr>
          <w:p w:rsidR="00605AEE" w:rsidRPr="00605AEE" w:rsidRDefault="00605AEE" w:rsidP="00605AEE"/>
        </w:tc>
        <w:tc>
          <w:tcPr>
            <w:tcW w:w="1008" w:type="dxa"/>
          </w:tcPr>
          <w:p w:rsidR="00605AEE" w:rsidRPr="00605AEE" w:rsidRDefault="00605AEE" w:rsidP="00605AEE"/>
        </w:tc>
      </w:tr>
      <w:tr w:rsidR="00605AEE" w:rsidRPr="00605AEE" w:rsidTr="00605AEE">
        <w:trPr>
          <w:jc w:val="center"/>
        </w:trPr>
        <w:tc>
          <w:tcPr>
            <w:tcW w:w="1668" w:type="dxa"/>
            <w:vMerge/>
          </w:tcPr>
          <w:p w:rsidR="00605AEE" w:rsidRPr="00605AEE" w:rsidRDefault="00605AEE" w:rsidP="00605AEE"/>
        </w:tc>
        <w:tc>
          <w:tcPr>
            <w:tcW w:w="3402"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Uso articulado de los recursos para el aprendizaje</w:t>
            </w:r>
          </w:p>
        </w:tc>
        <w:tc>
          <w:tcPr>
            <w:tcW w:w="850" w:type="dxa"/>
          </w:tcPr>
          <w:p w:rsidR="00605AEE" w:rsidRPr="00605AEE" w:rsidRDefault="00605AEE" w:rsidP="00605AEE"/>
        </w:tc>
        <w:tc>
          <w:tcPr>
            <w:tcW w:w="709" w:type="dxa"/>
          </w:tcPr>
          <w:p w:rsidR="00605AEE" w:rsidRPr="00605AEE" w:rsidRDefault="00605AEE" w:rsidP="00605AEE">
            <w:r w:rsidRPr="00605AEE">
              <w:t>X</w:t>
            </w:r>
          </w:p>
        </w:tc>
        <w:tc>
          <w:tcPr>
            <w:tcW w:w="709" w:type="dxa"/>
          </w:tcPr>
          <w:p w:rsidR="00605AEE" w:rsidRPr="00605AEE" w:rsidRDefault="00605AEE" w:rsidP="00605AEE"/>
        </w:tc>
        <w:tc>
          <w:tcPr>
            <w:tcW w:w="708" w:type="dxa"/>
          </w:tcPr>
          <w:p w:rsidR="00605AEE" w:rsidRPr="00605AEE" w:rsidRDefault="00605AEE" w:rsidP="00605AEE"/>
        </w:tc>
        <w:tc>
          <w:tcPr>
            <w:tcW w:w="1008" w:type="dxa"/>
          </w:tcPr>
          <w:p w:rsidR="00605AEE" w:rsidRPr="00605AEE" w:rsidRDefault="00605AEE" w:rsidP="00605AEE"/>
        </w:tc>
      </w:tr>
      <w:tr w:rsidR="00605AEE" w:rsidRPr="00605AEE" w:rsidTr="00605AEE">
        <w:trPr>
          <w:jc w:val="center"/>
        </w:trPr>
        <w:tc>
          <w:tcPr>
            <w:tcW w:w="1668" w:type="dxa"/>
            <w:vMerge/>
          </w:tcPr>
          <w:p w:rsidR="00605AEE" w:rsidRPr="00605AEE" w:rsidRDefault="00605AEE" w:rsidP="00605AEE"/>
        </w:tc>
        <w:tc>
          <w:tcPr>
            <w:tcW w:w="3402"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Uso de los tiempos para el aprendizaje</w:t>
            </w:r>
          </w:p>
        </w:tc>
        <w:tc>
          <w:tcPr>
            <w:tcW w:w="850" w:type="dxa"/>
          </w:tcPr>
          <w:p w:rsidR="00605AEE" w:rsidRPr="00605AEE" w:rsidRDefault="00605AEE" w:rsidP="00605AEE"/>
        </w:tc>
        <w:tc>
          <w:tcPr>
            <w:tcW w:w="709" w:type="dxa"/>
          </w:tcPr>
          <w:p w:rsidR="00605AEE" w:rsidRPr="00605AEE" w:rsidRDefault="00605AEE" w:rsidP="00605AEE"/>
        </w:tc>
        <w:tc>
          <w:tcPr>
            <w:tcW w:w="709" w:type="dxa"/>
          </w:tcPr>
          <w:p w:rsidR="00605AEE" w:rsidRPr="00605AEE" w:rsidRDefault="00605AEE" w:rsidP="00605AEE">
            <w:r w:rsidRPr="00605AEE">
              <w:t>X</w:t>
            </w:r>
          </w:p>
        </w:tc>
        <w:tc>
          <w:tcPr>
            <w:tcW w:w="708" w:type="dxa"/>
          </w:tcPr>
          <w:p w:rsidR="00605AEE" w:rsidRPr="00605AEE" w:rsidRDefault="00605AEE" w:rsidP="00605AEE"/>
        </w:tc>
        <w:tc>
          <w:tcPr>
            <w:tcW w:w="1008" w:type="dxa"/>
          </w:tcPr>
          <w:p w:rsidR="00605AEE" w:rsidRPr="00605AEE" w:rsidRDefault="00605AEE" w:rsidP="00605AEE"/>
        </w:tc>
      </w:tr>
      <w:tr w:rsidR="00605AEE" w:rsidRPr="00605AEE" w:rsidTr="00605AEE">
        <w:trPr>
          <w:jc w:val="center"/>
        </w:trPr>
        <w:tc>
          <w:tcPr>
            <w:tcW w:w="1668" w:type="dxa"/>
            <w:vMerge/>
          </w:tcPr>
          <w:p w:rsidR="00605AEE" w:rsidRPr="00605AEE" w:rsidRDefault="00605AEE" w:rsidP="00605AEE"/>
        </w:tc>
        <w:tc>
          <w:tcPr>
            <w:tcW w:w="3402" w:type="dxa"/>
          </w:tcPr>
          <w:p w:rsidR="00605AEE" w:rsidRPr="00605AEE" w:rsidRDefault="00605AEE" w:rsidP="00605AEE">
            <w:r w:rsidRPr="00605AEE">
              <w:t>TOTAL</w:t>
            </w:r>
          </w:p>
        </w:tc>
        <w:tc>
          <w:tcPr>
            <w:tcW w:w="850" w:type="dxa"/>
          </w:tcPr>
          <w:p w:rsidR="00605AEE" w:rsidRPr="00605AEE" w:rsidRDefault="00605AEE" w:rsidP="00605AEE">
            <w:r w:rsidRPr="00605AEE">
              <w:t>0</w:t>
            </w:r>
          </w:p>
        </w:tc>
        <w:tc>
          <w:tcPr>
            <w:tcW w:w="709" w:type="dxa"/>
          </w:tcPr>
          <w:p w:rsidR="00605AEE" w:rsidRPr="00605AEE" w:rsidRDefault="00605AEE" w:rsidP="00605AEE">
            <w:r w:rsidRPr="00605AEE">
              <w:t>1</w:t>
            </w:r>
          </w:p>
        </w:tc>
        <w:tc>
          <w:tcPr>
            <w:tcW w:w="709" w:type="dxa"/>
          </w:tcPr>
          <w:p w:rsidR="00605AEE" w:rsidRPr="00605AEE" w:rsidRDefault="00605AEE" w:rsidP="00605AEE">
            <w:r w:rsidRPr="00605AEE">
              <w:t>3</w:t>
            </w:r>
          </w:p>
        </w:tc>
        <w:tc>
          <w:tcPr>
            <w:tcW w:w="708" w:type="dxa"/>
          </w:tcPr>
          <w:p w:rsidR="00605AEE" w:rsidRPr="00605AEE" w:rsidRDefault="00605AEE" w:rsidP="00605AEE">
            <w:r w:rsidRPr="00605AEE">
              <w:t>0</w:t>
            </w:r>
          </w:p>
        </w:tc>
        <w:tc>
          <w:tcPr>
            <w:tcW w:w="1008" w:type="dxa"/>
          </w:tcPr>
          <w:p w:rsidR="00605AEE" w:rsidRPr="00605AEE" w:rsidRDefault="00605AEE" w:rsidP="00605AEE"/>
        </w:tc>
      </w:tr>
      <w:tr w:rsidR="00605AEE" w:rsidRPr="00605AEE" w:rsidTr="00605AEE">
        <w:trPr>
          <w:jc w:val="center"/>
        </w:trPr>
        <w:tc>
          <w:tcPr>
            <w:tcW w:w="1668" w:type="dxa"/>
            <w:vMerge w:val="restart"/>
          </w:tcPr>
          <w:p w:rsidR="00605AEE" w:rsidRPr="00605AEE" w:rsidRDefault="00605AEE" w:rsidP="00605AEE">
            <w:r w:rsidRPr="00605AEE">
              <w:rPr>
                <w:rFonts w:ascii="Taz-Light" w:hAnsi="Taz-Light" w:cs="Taz-Light"/>
              </w:rPr>
              <w:t>Gestión de aula</w:t>
            </w:r>
          </w:p>
        </w:tc>
        <w:tc>
          <w:tcPr>
            <w:tcW w:w="3402"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Relación pedagógica</w:t>
            </w:r>
          </w:p>
        </w:tc>
        <w:tc>
          <w:tcPr>
            <w:tcW w:w="850" w:type="dxa"/>
          </w:tcPr>
          <w:p w:rsidR="00605AEE" w:rsidRPr="00605AEE" w:rsidRDefault="00605AEE" w:rsidP="00605AEE"/>
        </w:tc>
        <w:tc>
          <w:tcPr>
            <w:tcW w:w="709" w:type="dxa"/>
          </w:tcPr>
          <w:p w:rsidR="00605AEE" w:rsidRPr="00605AEE" w:rsidRDefault="00605AEE" w:rsidP="00605AEE"/>
        </w:tc>
        <w:tc>
          <w:tcPr>
            <w:tcW w:w="709" w:type="dxa"/>
          </w:tcPr>
          <w:p w:rsidR="00605AEE" w:rsidRPr="00605AEE" w:rsidRDefault="00605AEE" w:rsidP="00605AEE">
            <w:r w:rsidRPr="00605AEE">
              <w:t>X</w:t>
            </w:r>
          </w:p>
        </w:tc>
        <w:tc>
          <w:tcPr>
            <w:tcW w:w="708" w:type="dxa"/>
          </w:tcPr>
          <w:p w:rsidR="00605AEE" w:rsidRPr="00605AEE" w:rsidRDefault="00605AEE" w:rsidP="00605AEE"/>
        </w:tc>
        <w:tc>
          <w:tcPr>
            <w:tcW w:w="1008" w:type="dxa"/>
          </w:tcPr>
          <w:p w:rsidR="00605AEE" w:rsidRPr="00605AEE" w:rsidRDefault="00605AEE" w:rsidP="00605AEE"/>
        </w:tc>
      </w:tr>
      <w:tr w:rsidR="00605AEE" w:rsidRPr="00605AEE" w:rsidTr="00605AEE">
        <w:trPr>
          <w:jc w:val="center"/>
        </w:trPr>
        <w:tc>
          <w:tcPr>
            <w:tcW w:w="1668" w:type="dxa"/>
            <w:vMerge/>
          </w:tcPr>
          <w:p w:rsidR="00605AEE" w:rsidRPr="00605AEE" w:rsidRDefault="00605AEE" w:rsidP="00605AEE"/>
        </w:tc>
        <w:tc>
          <w:tcPr>
            <w:tcW w:w="3402"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Planeación de clases</w:t>
            </w:r>
          </w:p>
        </w:tc>
        <w:tc>
          <w:tcPr>
            <w:tcW w:w="850" w:type="dxa"/>
          </w:tcPr>
          <w:p w:rsidR="00605AEE" w:rsidRPr="00605AEE" w:rsidRDefault="00605AEE" w:rsidP="00605AEE"/>
        </w:tc>
        <w:tc>
          <w:tcPr>
            <w:tcW w:w="709" w:type="dxa"/>
          </w:tcPr>
          <w:p w:rsidR="00605AEE" w:rsidRPr="00605AEE" w:rsidRDefault="00605AEE" w:rsidP="00605AEE"/>
        </w:tc>
        <w:tc>
          <w:tcPr>
            <w:tcW w:w="709" w:type="dxa"/>
          </w:tcPr>
          <w:p w:rsidR="00605AEE" w:rsidRPr="00605AEE" w:rsidRDefault="00605AEE" w:rsidP="00605AEE"/>
        </w:tc>
        <w:tc>
          <w:tcPr>
            <w:tcW w:w="708" w:type="dxa"/>
          </w:tcPr>
          <w:p w:rsidR="00605AEE" w:rsidRPr="00605AEE" w:rsidRDefault="00605AEE" w:rsidP="00605AEE">
            <w:r w:rsidRPr="00605AEE">
              <w:t>X</w:t>
            </w:r>
          </w:p>
        </w:tc>
        <w:tc>
          <w:tcPr>
            <w:tcW w:w="1008" w:type="dxa"/>
          </w:tcPr>
          <w:p w:rsidR="00605AEE" w:rsidRPr="00605AEE" w:rsidRDefault="00605AEE" w:rsidP="00605AEE"/>
        </w:tc>
      </w:tr>
      <w:tr w:rsidR="00605AEE" w:rsidRPr="00605AEE" w:rsidTr="00605AEE">
        <w:trPr>
          <w:jc w:val="center"/>
        </w:trPr>
        <w:tc>
          <w:tcPr>
            <w:tcW w:w="1668" w:type="dxa"/>
            <w:vMerge/>
          </w:tcPr>
          <w:p w:rsidR="00605AEE" w:rsidRPr="00605AEE" w:rsidRDefault="00605AEE" w:rsidP="00605AEE"/>
        </w:tc>
        <w:tc>
          <w:tcPr>
            <w:tcW w:w="3402"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Estilo pedagógico</w:t>
            </w:r>
          </w:p>
        </w:tc>
        <w:tc>
          <w:tcPr>
            <w:tcW w:w="850" w:type="dxa"/>
          </w:tcPr>
          <w:p w:rsidR="00605AEE" w:rsidRPr="00605AEE" w:rsidRDefault="00605AEE" w:rsidP="00605AEE"/>
        </w:tc>
        <w:tc>
          <w:tcPr>
            <w:tcW w:w="709" w:type="dxa"/>
          </w:tcPr>
          <w:p w:rsidR="00605AEE" w:rsidRPr="00605AEE" w:rsidRDefault="00605AEE" w:rsidP="00605AEE">
            <w:r w:rsidRPr="00605AEE">
              <w:t>X</w:t>
            </w:r>
          </w:p>
        </w:tc>
        <w:tc>
          <w:tcPr>
            <w:tcW w:w="709" w:type="dxa"/>
          </w:tcPr>
          <w:p w:rsidR="00605AEE" w:rsidRPr="00605AEE" w:rsidRDefault="00605AEE" w:rsidP="00605AEE"/>
        </w:tc>
        <w:tc>
          <w:tcPr>
            <w:tcW w:w="708" w:type="dxa"/>
          </w:tcPr>
          <w:p w:rsidR="00605AEE" w:rsidRPr="00605AEE" w:rsidRDefault="00605AEE" w:rsidP="00605AEE"/>
        </w:tc>
        <w:tc>
          <w:tcPr>
            <w:tcW w:w="1008" w:type="dxa"/>
          </w:tcPr>
          <w:p w:rsidR="00605AEE" w:rsidRPr="00605AEE" w:rsidRDefault="00605AEE" w:rsidP="00605AEE"/>
        </w:tc>
      </w:tr>
      <w:tr w:rsidR="00605AEE" w:rsidRPr="00605AEE" w:rsidTr="00605AEE">
        <w:trPr>
          <w:jc w:val="center"/>
        </w:trPr>
        <w:tc>
          <w:tcPr>
            <w:tcW w:w="1668" w:type="dxa"/>
            <w:vMerge/>
          </w:tcPr>
          <w:p w:rsidR="00605AEE" w:rsidRPr="00605AEE" w:rsidRDefault="00605AEE" w:rsidP="00605AEE"/>
        </w:tc>
        <w:tc>
          <w:tcPr>
            <w:tcW w:w="3402" w:type="dxa"/>
          </w:tcPr>
          <w:p w:rsidR="00605AEE" w:rsidRPr="00605AEE" w:rsidRDefault="00605AEE" w:rsidP="00605AEE">
            <w:r w:rsidRPr="00605AEE">
              <w:rPr>
                <w:rFonts w:ascii="Taz-Light" w:hAnsi="Taz-Light" w:cs="Taz-Light"/>
              </w:rPr>
              <w:t>Evaluación en el aula</w:t>
            </w:r>
          </w:p>
        </w:tc>
        <w:tc>
          <w:tcPr>
            <w:tcW w:w="850" w:type="dxa"/>
          </w:tcPr>
          <w:p w:rsidR="00605AEE" w:rsidRPr="00605AEE" w:rsidRDefault="00605AEE" w:rsidP="00605AEE"/>
        </w:tc>
        <w:tc>
          <w:tcPr>
            <w:tcW w:w="709" w:type="dxa"/>
          </w:tcPr>
          <w:p w:rsidR="00605AEE" w:rsidRPr="00605AEE" w:rsidRDefault="00605AEE" w:rsidP="00605AEE"/>
        </w:tc>
        <w:tc>
          <w:tcPr>
            <w:tcW w:w="709" w:type="dxa"/>
          </w:tcPr>
          <w:p w:rsidR="00605AEE" w:rsidRPr="00605AEE" w:rsidRDefault="00605AEE" w:rsidP="00605AEE">
            <w:r w:rsidRPr="00605AEE">
              <w:t>X</w:t>
            </w:r>
          </w:p>
        </w:tc>
        <w:tc>
          <w:tcPr>
            <w:tcW w:w="708" w:type="dxa"/>
          </w:tcPr>
          <w:p w:rsidR="00605AEE" w:rsidRPr="00605AEE" w:rsidRDefault="00605AEE" w:rsidP="00605AEE"/>
        </w:tc>
        <w:tc>
          <w:tcPr>
            <w:tcW w:w="1008" w:type="dxa"/>
          </w:tcPr>
          <w:p w:rsidR="00605AEE" w:rsidRPr="00605AEE" w:rsidRDefault="00605AEE" w:rsidP="00605AEE"/>
        </w:tc>
      </w:tr>
      <w:tr w:rsidR="00605AEE" w:rsidRPr="00605AEE" w:rsidTr="00605AEE">
        <w:trPr>
          <w:jc w:val="center"/>
        </w:trPr>
        <w:tc>
          <w:tcPr>
            <w:tcW w:w="1668" w:type="dxa"/>
            <w:vMerge/>
          </w:tcPr>
          <w:p w:rsidR="00605AEE" w:rsidRPr="00605AEE" w:rsidRDefault="00605AEE" w:rsidP="00605AEE"/>
        </w:tc>
        <w:tc>
          <w:tcPr>
            <w:tcW w:w="3402" w:type="dxa"/>
          </w:tcPr>
          <w:p w:rsidR="00605AEE" w:rsidRPr="00605AEE" w:rsidRDefault="00605AEE" w:rsidP="00605AEE">
            <w:r w:rsidRPr="00605AEE">
              <w:t>TOTAL</w:t>
            </w:r>
          </w:p>
        </w:tc>
        <w:tc>
          <w:tcPr>
            <w:tcW w:w="850" w:type="dxa"/>
          </w:tcPr>
          <w:p w:rsidR="00605AEE" w:rsidRPr="00605AEE" w:rsidRDefault="00605AEE" w:rsidP="00605AEE">
            <w:r w:rsidRPr="00605AEE">
              <w:t>0</w:t>
            </w:r>
          </w:p>
        </w:tc>
        <w:tc>
          <w:tcPr>
            <w:tcW w:w="709" w:type="dxa"/>
          </w:tcPr>
          <w:p w:rsidR="00605AEE" w:rsidRPr="00605AEE" w:rsidRDefault="00605AEE" w:rsidP="00605AEE">
            <w:r w:rsidRPr="00605AEE">
              <w:t>1</w:t>
            </w:r>
          </w:p>
        </w:tc>
        <w:tc>
          <w:tcPr>
            <w:tcW w:w="709" w:type="dxa"/>
          </w:tcPr>
          <w:p w:rsidR="00605AEE" w:rsidRPr="00605AEE" w:rsidRDefault="00605AEE" w:rsidP="00605AEE">
            <w:r w:rsidRPr="00605AEE">
              <w:t>2</w:t>
            </w:r>
          </w:p>
        </w:tc>
        <w:tc>
          <w:tcPr>
            <w:tcW w:w="708" w:type="dxa"/>
          </w:tcPr>
          <w:p w:rsidR="00605AEE" w:rsidRPr="00605AEE" w:rsidRDefault="00605AEE" w:rsidP="00605AEE">
            <w:r w:rsidRPr="00605AEE">
              <w:t>1</w:t>
            </w:r>
          </w:p>
        </w:tc>
        <w:tc>
          <w:tcPr>
            <w:tcW w:w="1008" w:type="dxa"/>
          </w:tcPr>
          <w:p w:rsidR="00605AEE" w:rsidRPr="00605AEE" w:rsidRDefault="00605AEE" w:rsidP="00605AEE"/>
        </w:tc>
      </w:tr>
      <w:tr w:rsidR="00605AEE" w:rsidRPr="00605AEE" w:rsidTr="00605AEE">
        <w:trPr>
          <w:jc w:val="center"/>
        </w:trPr>
        <w:tc>
          <w:tcPr>
            <w:tcW w:w="1668" w:type="dxa"/>
            <w:vMerge w:val="restar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Seguimiento</w:t>
            </w:r>
          </w:p>
          <w:p w:rsidR="00605AEE" w:rsidRPr="00605AEE" w:rsidRDefault="00605AEE" w:rsidP="00605AEE">
            <w:r w:rsidRPr="00605AEE">
              <w:rPr>
                <w:rFonts w:ascii="Taz-Light" w:hAnsi="Taz-Light" w:cs="Taz-Light"/>
              </w:rPr>
              <w:t>académico</w:t>
            </w:r>
          </w:p>
        </w:tc>
        <w:tc>
          <w:tcPr>
            <w:tcW w:w="3402"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Seguimiento a los resultados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académicos</w:t>
            </w:r>
          </w:p>
        </w:tc>
        <w:tc>
          <w:tcPr>
            <w:tcW w:w="850" w:type="dxa"/>
          </w:tcPr>
          <w:p w:rsidR="00605AEE" w:rsidRPr="00605AEE" w:rsidRDefault="00605AEE" w:rsidP="00605AEE"/>
        </w:tc>
        <w:tc>
          <w:tcPr>
            <w:tcW w:w="709" w:type="dxa"/>
          </w:tcPr>
          <w:p w:rsidR="00605AEE" w:rsidRPr="00605AEE" w:rsidRDefault="00605AEE" w:rsidP="00605AEE"/>
        </w:tc>
        <w:tc>
          <w:tcPr>
            <w:tcW w:w="709" w:type="dxa"/>
          </w:tcPr>
          <w:p w:rsidR="00605AEE" w:rsidRPr="00605AEE" w:rsidRDefault="00605AEE" w:rsidP="00605AEE">
            <w:r w:rsidRPr="00605AEE">
              <w:t>X</w:t>
            </w:r>
          </w:p>
        </w:tc>
        <w:tc>
          <w:tcPr>
            <w:tcW w:w="708" w:type="dxa"/>
          </w:tcPr>
          <w:p w:rsidR="00605AEE" w:rsidRPr="00605AEE" w:rsidRDefault="00605AEE" w:rsidP="00605AEE"/>
        </w:tc>
        <w:tc>
          <w:tcPr>
            <w:tcW w:w="1008" w:type="dxa"/>
          </w:tcPr>
          <w:p w:rsidR="00605AEE" w:rsidRPr="00605AEE" w:rsidRDefault="00605AEE" w:rsidP="00605AEE"/>
        </w:tc>
      </w:tr>
      <w:tr w:rsidR="00605AEE" w:rsidRPr="00605AEE" w:rsidTr="00605AEE">
        <w:trPr>
          <w:jc w:val="center"/>
        </w:trPr>
        <w:tc>
          <w:tcPr>
            <w:tcW w:w="1668" w:type="dxa"/>
            <w:vMerge/>
          </w:tcPr>
          <w:p w:rsidR="00605AEE" w:rsidRPr="00605AEE" w:rsidRDefault="00605AEE" w:rsidP="00605AEE"/>
        </w:tc>
        <w:tc>
          <w:tcPr>
            <w:tcW w:w="3402"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Uso pedagógico de las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evaluaciones externas</w:t>
            </w:r>
          </w:p>
        </w:tc>
        <w:tc>
          <w:tcPr>
            <w:tcW w:w="850" w:type="dxa"/>
          </w:tcPr>
          <w:p w:rsidR="00605AEE" w:rsidRPr="00605AEE" w:rsidRDefault="00605AEE" w:rsidP="00605AEE"/>
        </w:tc>
        <w:tc>
          <w:tcPr>
            <w:tcW w:w="709" w:type="dxa"/>
          </w:tcPr>
          <w:p w:rsidR="00605AEE" w:rsidRPr="00605AEE" w:rsidRDefault="00605AEE" w:rsidP="00605AEE"/>
        </w:tc>
        <w:tc>
          <w:tcPr>
            <w:tcW w:w="709" w:type="dxa"/>
          </w:tcPr>
          <w:p w:rsidR="00605AEE" w:rsidRPr="00605AEE" w:rsidRDefault="00605AEE" w:rsidP="00605AEE"/>
        </w:tc>
        <w:tc>
          <w:tcPr>
            <w:tcW w:w="708" w:type="dxa"/>
          </w:tcPr>
          <w:p w:rsidR="00605AEE" w:rsidRPr="00605AEE" w:rsidRDefault="00605AEE" w:rsidP="00605AEE">
            <w:r w:rsidRPr="00605AEE">
              <w:t>X</w:t>
            </w:r>
          </w:p>
        </w:tc>
        <w:tc>
          <w:tcPr>
            <w:tcW w:w="1008" w:type="dxa"/>
          </w:tcPr>
          <w:p w:rsidR="00605AEE" w:rsidRPr="00605AEE" w:rsidRDefault="00605AEE" w:rsidP="00605AEE"/>
        </w:tc>
      </w:tr>
      <w:tr w:rsidR="00605AEE" w:rsidRPr="00605AEE" w:rsidTr="00605AEE">
        <w:trPr>
          <w:jc w:val="center"/>
        </w:trPr>
        <w:tc>
          <w:tcPr>
            <w:tcW w:w="1668" w:type="dxa"/>
            <w:vMerge/>
          </w:tcPr>
          <w:p w:rsidR="00605AEE" w:rsidRPr="00605AEE" w:rsidRDefault="00605AEE" w:rsidP="00605AEE"/>
        </w:tc>
        <w:tc>
          <w:tcPr>
            <w:tcW w:w="3402"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Seguimiento a la asistencia</w:t>
            </w:r>
          </w:p>
        </w:tc>
        <w:tc>
          <w:tcPr>
            <w:tcW w:w="850" w:type="dxa"/>
          </w:tcPr>
          <w:p w:rsidR="00605AEE" w:rsidRPr="00605AEE" w:rsidRDefault="00605AEE" w:rsidP="00605AEE"/>
        </w:tc>
        <w:tc>
          <w:tcPr>
            <w:tcW w:w="709" w:type="dxa"/>
          </w:tcPr>
          <w:p w:rsidR="00605AEE" w:rsidRPr="00605AEE" w:rsidRDefault="00605AEE" w:rsidP="00605AEE"/>
        </w:tc>
        <w:tc>
          <w:tcPr>
            <w:tcW w:w="709" w:type="dxa"/>
          </w:tcPr>
          <w:p w:rsidR="00605AEE" w:rsidRPr="00605AEE" w:rsidRDefault="00605AEE" w:rsidP="00605AEE">
            <w:r w:rsidRPr="00605AEE">
              <w:t>X</w:t>
            </w:r>
          </w:p>
        </w:tc>
        <w:tc>
          <w:tcPr>
            <w:tcW w:w="708" w:type="dxa"/>
          </w:tcPr>
          <w:p w:rsidR="00605AEE" w:rsidRPr="00605AEE" w:rsidRDefault="00605AEE" w:rsidP="00605AEE"/>
        </w:tc>
        <w:tc>
          <w:tcPr>
            <w:tcW w:w="1008" w:type="dxa"/>
          </w:tcPr>
          <w:p w:rsidR="00605AEE" w:rsidRPr="00605AEE" w:rsidRDefault="00605AEE" w:rsidP="00605AEE"/>
        </w:tc>
      </w:tr>
      <w:tr w:rsidR="00605AEE" w:rsidRPr="00605AEE" w:rsidTr="00605AEE">
        <w:trPr>
          <w:jc w:val="center"/>
        </w:trPr>
        <w:tc>
          <w:tcPr>
            <w:tcW w:w="1668" w:type="dxa"/>
            <w:vMerge/>
          </w:tcPr>
          <w:p w:rsidR="00605AEE" w:rsidRPr="00605AEE" w:rsidRDefault="00605AEE" w:rsidP="00605AEE"/>
        </w:tc>
        <w:tc>
          <w:tcPr>
            <w:tcW w:w="3402"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Actividades de recuperación</w:t>
            </w:r>
          </w:p>
        </w:tc>
        <w:tc>
          <w:tcPr>
            <w:tcW w:w="850" w:type="dxa"/>
          </w:tcPr>
          <w:p w:rsidR="00605AEE" w:rsidRPr="00605AEE" w:rsidRDefault="00605AEE" w:rsidP="00605AEE"/>
        </w:tc>
        <w:tc>
          <w:tcPr>
            <w:tcW w:w="709" w:type="dxa"/>
          </w:tcPr>
          <w:p w:rsidR="00605AEE" w:rsidRPr="00605AEE" w:rsidRDefault="00605AEE" w:rsidP="00605AEE"/>
        </w:tc>
        <w:tc>
          <w:tcPr>
            <w:tcW w:w="709" w:type="dxa"/>
          </w:tcPr>
          <w:p w:rsidR="00605AEE" w:rsidRPr="00605AEE" w:rsidRDefault="00605AEE" w:rsidP="00605AEE">
            <w:r w:rsidRPr="00605AEE">
              <w:t>X</w:t>
            </w:r>
          </w:p>
        </w:tc>
        <w:tc>
          <w:tcPr>
            <w:tcW w:w="708" w:type="dxa"/>
          </w:tcPr>
          <w:p w:rsidR="00605AEE" w:rsidRPr="00605AEE" w:rsidRDefault="00605AEE" w:rsidP="00605AEE"/>
        </w:tc>
        <w:tc>
          <w:tcPr>
            <w:tcW w:w="1008" w:type="dxa"/>
          </w:tcPr>
          <w:p w:rsidR="00605AEE" w:rsidRPr="00605AEE" w:rsidRDefault="00605AEE" w:rsidP="00605AEE"/>
        </w:tc>
      </w:tr>
      <w:tr w:rsidR="00605AEE" w:rsidRPr="00605AEE" w:rsidTr="00605AEE">
        <w:trPr>
          <w:jc w:val="center"/>
        </w:trPr>
        <w:tc>
          <w:tcPr>
            <w:tcW w:w="1668" w:type="dxa"/>
            <w:vMerge/>
          </w:tcPr>
          <w:p w:rsidR="00605AEE" w:rsidRPr="00605AEE" w:rsidRDefault="00605AEE" w:rsidP="00605AEE"/>
        </w:tc>
        <w:tc>
          <w:tcPr>
            <w:tcW w:w="3402"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Apoyo pedagógico para estudiantes con dificultades de aprendizaje</w:t>
            </w:r>
          </w:p>
        </w:tc>
        <w:tc>
          <w:tcPr>
            <w:tcW w:w="850" w:type="dxa"/>
          </w:tcPr>
          <w:p w:rsidR="00605AEE" w:rsidRPr="00605AEE" w:rsidRDefault="00605AEE" w:rsidP="00605AEE"/>
        </w:tc>
        <w:tc>
          <w:tcPr>
            <w:tcW w:w="709" w:type="dxa"/>
          </w:tcPr>
          <w:p w:rsidR="00605AEE" w:rsidRPr="00605AEE" w:rsidRDefault="00605AEE" w:rsidP="00605AEE">
            <w:r w:rsidRPr="00605AEE">
              <w:t>X</w:t>
            </w:r>
          </w:p>
        </w:tc>
        <w:tc>
          <w:tcPr>
            <w:tcW w:w="709" w:type="dxa"/>
          </w:tcPr>
          <w:p w:rsidR="00605AEE" w:rsidRPr="00605AEE" w:rsidRDefault="00605AEE" w:rsidP="00605AEE"/>
        </w:tc>
        <w:tc>
          <w:tcPr>
            <w:tcW w:w="708" w:type="dxa"/>
          </w:tcPr>
          <w:p w:rsidR="00605AEE" w:rsidRPr="00605AEE" w:rsidRDefault="00605AEE" w:rsidP="00605AEE"/>
        </w:tc>
        <w:tc>
          <w:tcPr>
            <w:tcW w:w="1008" w:type="dxa"/>
          </w:tcPr>
          <w:p w:rsidR="00605AEE" w:rsidRPr="00605AEE" w:rsidRDefault="00605AEE" w:rsidP="00605AEE"/>
        </w:tc>
      </w:tr>
      <w:tr w:rsidR="00605AEE" w:rsidRPr="00605AEE" w:rsidTr="00605AEE">
        <w:trPr>
          <w:jc w:val="center"/>
        </w:trPr>
        <w:tc>
          <w:tcPr>
            <w:tcW w:w="1668" w:type="dxa"/>
            <w:vMerge/>
          </w:tcPr>
          <w:p w:rsidR="00605AEE" w:rsidRPr="00605AEE" w:rsidRDefault="00605AEE" w:rsidP="00605AEE"/>
        </w:tc>
        <w:tc>
          <w:tcPr>
            <w:tcW w:w="3402" w:type="dxa"/>
          </w:tcPr>
          <w:p w:rsidR="00605AEE" w:rsidRPr="00605AEE" w:rsidRDefault="00605AEE" w:rsidP="00605AEE">
            <w:r w:rsidRPr="00605AEE">
              <w:rPr>
                <w:rFonts w:ascii="Taz-Light" w:hAnsi="Taz-Light" w:cs="Taz-Light"/>
              </w:rPr>
              <w:t>Seguimiento a los egresados</w:t>
            </w:r>
          </w:p>
        </w:tc>
        <w:tc>
          <w:tcPr>
            <w:tcW w:w="850" w:type="dxa"/>
          </w:tcPr>
          <w:p w:rsidR="00605AEE" w:rsidRPr="00605AEE" w:rsidRDefault="00605AEE" w:rsidP="00605AEE">
            <w:r w:rsidRPr="00605AEE">
              <w:t>X</w:t>
            </w:r>
          </w:p>
        </w:tc>
        <w:tc>
          <w:tcPr>
            <w:tcW w:w="709" w:type="dxa"/>
          </w:tcPr>
          <w:p w:rsidR="00605AEE" w:rsidRPr="00605AEE" w:rsidRDefault="00605AEE" w:rsidP="00605AEE"/>
        </w:tc>
        <w:tc>
          <w:tcPr>
            <w:tcW w:w="709" w:type="dxa"/>
          </w:tcPr>
          <w:p w:rsidR="00605AEE" w:rsidRPr="00605AEE" w:rsidRDefault="00605AEE" w:rsidP="00605AEE"/>
        </w:tc>
        <w:tc>
          <w:tcPr>
            <w:tcW w:w="708" w:type="dxa"/>
          </w:tcPr>
          <w:p w:rsidR="00605AEE" w:rsidRPr="00605AEE" w:rsidRDefault="00605AEE" w:rsidP="00605AEE"/>
        </w:tc>
        <w:tc>
          <w:tcPr>
            <w:tcW w:w="1008" w:type="dxa"/>
          </w:tcPr>
          <w:p w:rsidR="00605AEE" w:rsidRPr="00605AEE" w:rsidRDefault="00605AEE" w:rsidP="00605AEE"/>
        </w:tc>
      </w:tr>
      <w:tr w:rsidR="00605AEE" w:rsidRPr="00605AEE" w:rsidTr="00605AEE">
        <w:trPr>
          <w:jc w:val="center"/>
        </w:trPr>
        <w:tc>
          <w:tcPr>
            <w:tcW w:w="1668" w:type="dxa"/>
            <w:vMerge/>
          </w:tcPr>
          <w:p w:rsidR="00605AEE" w:rsidRPr="00605AEE" w:rsidRDefault="00605AEE" w:rsidP="00605AEE"/>
        </w:tc>
        <w:tc>
          <w:tcPr>
            <w:tcW w:w="3402" w:type="dxa"/>
          </w:tcPr>
          <w:p w:rsidR="00605AEE" w:rsidRPr="00605AEE" w:rsidRDefault="00605AEE" w:rsidP="00605AEE">
            <w:pPr>
              <w:rPr>
                <w:rFonts w:ascii="Taz-Light" w:hAnsi="Taz-Light" w:cs="Taz-Light"/>
              </w:rPr>
            </w:pPr>
            <w:r w:rsidRPr="00605AEE">
              <w:rPr>
                <w:rFonts w:ascii="Taz-Light" w:hAnsi="Taz-Light" w:cs="Taz-Light"/>
              </w:rPr>
              <w:t>TOTAL</w:t>
            </w:r>
          </w:p>
        </w:tc>
        <w:tc>
          <w:tcPr>
            <w:tcW w:w="850" w:type="dxa"/>
          </w:tcPr>
          <w:p w:rsidR="00605AEE" w:rsidRPr="00605AEE" w:rsidRDefault="00605AEE" w:rsidP="00605AEE">
            <w:r w:rsidRPr="00605AEE">
              <w:t>1</w:t>
            </w:r>
          </w:p>
        </w:tc>
        <w:tc>
          <w:tcPr>
            <w:tcW w:w="709" w:type="dxa"/>
          </w:tcPr>
          <w:p w:rsidR="00605AEE" w:rsidRPr="00605AEE" w:rsidRDefault="00605AEE" w:rsidP="00605AEE">
            <w:r w:rsidRPr="00605AEE">
              <w:t>1</w:t>
            </w:r>
          </w:p>
        </w:tc>
        <w:tc>
          <w:tcPr>
            <w:tcW w:w="709" w:type="dxa"/>
          </w:tcPr>
          <w:p w:rsidR="00605AEE" w:rsidRPr="00605AEE" w:rsidRDefault="00605AEE" w:rsidP="00605AEE">
            <w:r w:rsidRPr="00605AEE">
              <w:t>3</w:t>
            </w:r>
          </w:p>
        </w:tc>
        <w:tc>
          <w:tcPr>
            <w:tcW w:w="708" w:type="dxa"/>
          </w:tcPr>
          <w:p w:rsidR="00605AEE" w:rsidRPr="00605AEE" w:rsidRDefault="00605AEE" w:rsidP="00605AEE">
            <w:r w:rsidRPr="00605AEE">
              <w:t>1</w:t>
            </w:r>
          </w:p>
        </w:tc>
        <w:tc>
          <w:tcPr>
            <w:tcW w:w="1008" w:type="dxa"/>
          </w:tcPr>
          <w:p w:rsidR="00605AEE" w:rsidRPr="00605AEE" w:rsidRDefault="00605AEE" w:rsidP="00605AEE"/>
        </w:tc>
      </w:tr>
      <w:tr w:rsidR="00605AEE" w:rsidRPr="00605AEE" w:rsidTr="00605AEE">
        <w:trPr>
          <w:trHeight w:val="270"/>
          <w:jc w:val="center"/>
        </w:trPr>
        <w:tc>
          <w:tcPr>
            <w:tcW w:w="1668" w:type="dxa"/>
            <w:vMerge w:val="restart"/>
          </w:tcPr>
          <w:p w:rsidR="00605AEE" w:rsidRPr="00605AEE" w:rsidRDefault="00605AEE" w:rsidP="00605AEE">
            <w:r w:rsidRPr="00605AEE">
              <w:t>Apoyo a la gestión académica</w:t>
            </w:r>
          </w:p>
        </w:tc>
        <w:tc>
          <w:tcPr>
            <w:tcW w:w="3402" w:type="dxa"/>
          </w:tcPr>
          <w:p w:rsidR="00605AEE" w:rsidRPr="00605AEE" w:rsidRDefault="00605AEE" w:rsidP="00605AEE">
            <w:r w:rsidRPr="00605AEE">
              <w:t>Proceso de matricula</w:t>
            </w:r>
          </w:p>
        </w:tc>
        <w:tc>
          <w:tcPr>
            <w:tcW w:w="850" w:type="dxa"/>
          </w:tcPr>
          <w:p w:rsidR="00605AEE" w:rsidRPr="00605AEE" w:rsidRDefault="00605AEE" w:rsidP="00605AEE"/>
        </w:tc>
        <w:tc>
          <w:tcPr>
            <w:tcW w:w="709" w:type="dxa"/>
          </w:tcPr>
          <w:p w:rsidR="00605AEE" w:rsidRPr="00605AEE" w:rsidRDefault="00605AEE" w:rsidP="00605AEE"/>
        </w:tc>
        <w:tc>
          <w:tcPr>
            <w:tcW w:w="709" w:type="dxa"/>
          </w:tcPr>
          <w:p w:rsidR="00605AEE" w:rsidRPr="00605AEE" w:rsidRDefault="00605AEE" w:rsidP="00605AEE">
            <w:r w:rsidRPr="00605AEE">
              <w:t>X</w:t>
            </w:r>
          </w:p>
        </w:tc>
        <w:tc>
          <w:tcPr>
            <w:tcW w:w="708" w:type="dxa"/>
          </w:tcPr>
          <w:p w:rsidR="00605AEE" w:rsidRPr="00605AEE" w:rsidRDefault="00605AEE" w:rsidP="00605AEE"/>
        </w:tc>
        <w:tc>
          <w:tcPr>
            <w:tcW w:w="1008" w:type="dxa"/>
          </w:tcPr>
          <w:p w:rsidR="00605AEE" w:rsidRPr="00605AEE" w:rsidRDefault="00605AEE" w:rsidP="00605AEE"/>
        </w:tc>
      </w:tr>
      <w:tr w:rsidR="00605AEE" w:rsidRPr="00605AEE" w:rsidTr="00605AEE">
        <w:trPr>
          <w:trHeight w:val="255"/>
          <w:jc w:val="center"/>
        </w:trPr>
        <w:tc>
          <w:tcPr>
            <w:tcW w:w="1668" w:type="dxa"/>
            <w:vMerge/>
          </w:tcPr>
          <w:p w:rsidR="00605AEE" w:rsidRPr="00605AEE" w:rsidRDefault="00605AEE" w:rsidP="00605AEE"/>
        </w:tc>
        <w:tc>
          <w:tcPr>
            <w:tcW w:w="3402" w:type="dxa"/>
          </w:tcPr>
          <w:p w:rsidR="00605AEE" w:rsidRPr="00605AEE" w:rsidRDefault="00605AEE" w:rsidP="00605AEE">
            <w:r w:rsidRPr="00605AEE">
              <w:t>Archivo Académico</w:t>
            </w:r>
          </w:p>
        </w:tc>
        <w:tc>
          <w:tcPr>
            <w:tcW w:w="850" w:type="dxa"/>
          </w:tcPr>
          <w:p w:rsidR="00605AEE" w:rsidRPr="00605AEE" w:rsidRDefault="00605AEE" w:rsidP="00605AEE"/>
        </w:tc>
        <w:tc>
          <w:tcPr>
            <w:tcW w:w="709" w:type="dxa"/>
          </w:tcPr>
          <w:p w:rsidR="00605AEE" w:rsidRPr="00605AEE" w:rsidRDefault="00605AEE" w:rsidP="00605AEE"/>
        </w:tc>
        <w:tc>
          <w:tcPr>
            <w:tcW w:w="709" w:type="dxa"/>
          </w:tcPr>
          <w:p w:rsidR="00605AEE" w:rsidRPr="00605AEE" w:rsidRDefault="00605AEE" w:rsidP="00605AEE">
            <w:r w:rsidRPr="00605AEE">
              <w:t>X</w:t>
            </w:r>
          </w:p>
        </w:tc>
        <w:tc>
          <w:tcPr>
            <w:tcW w:w="708" w:type="dxa"/>
          </w:tcPr>
          <w:p w:rsidR="00605AEE" w:rsidRPr="00605AEE" w:rsidRDefault="00605AEE" w:rsidP="00605AEE"/>
        </w:tc>
        <w:tc>
          <w:tcPr>
            <w:tcW w:w="1008" w:type="dxa"/>
          </w:tcPr>
          <w:p w:rsidR="00605AEE" w:rsidRPr="00605AEE" w:rsidRDefault="00605AEE" w:rsidP="00605AEE"/>
        </w:tc>
      </w:tr>
      <w:tr w:rsidR="00605AEE" w:rsidRPr="00605AEE" w:rsidTr="00605AEE">
        <w:trPr>
          <w:trHeight w:val="225"/>
          <w:jc w:val="center"/>
        </w:trPr>
        <w:tc>
          <w:tcPr>
            <w:tcW w:w="1668" w:type="dxa"/>
            <w:vMerge/>
          </w:tcPr>
          <w:p w:rsidR="00605AEE" w:rsidRPr="00605AEE" w:rsidRDefault="00605AEE" w:rsidP="00605AEE"/>
        </w:tc>
        <w:tc>
          <w:tcPr>
            <w:tcW w:w="3402" w:type="dxa"/>
          </w:tcPr>
          <w:p w:rsidR="00605AEE" w:rsidRPr="00605AEE" w:rsidRDefault="00605AEE" w:rsidP="00605AEE">
            <w:r w:rsidRPr="00605AEE">
              <w:t>Boletines informativo de calificaciones</w:t>
            </w:r>
          </w:p>
        </w:tc>
        <w:tc>
          <w:tcPr>
            <w:tcW w:w="850" w:type="dxa"/>
          </w:tcPr>
          <w:p w:rsidR="00605AEE" w:rsidRPr="00605AEE" w:rsidRDefault="00605AEE" w:rsidP="00605AEE"/>
        </w:tc>
        <w:tc>
          <w:tcPr>
            <w:tcW w:w="709" w:type="dxa"/>
          </w:tcPr>
          <w:p w:rsidR="00605AEE" w:rsidRPr="00605AEE" w:rsidRDefault="00605AEE" w:rsidP="00605AEE"/>
        </w:tc>
        <w:tc>
          <w:tcPr>
            <w:tcW w:w="709" w:type="dxa"/>
          </w:tcPr>
          <w:p w:rsidR="00605AEE" w:rsidRPr="00605AEE" w:rsidRDefault="00605AEE" w:rsidP="00605AEE"/>
        </w:tc>
        <w:tc>
          <w:tcPr>
            <w:tcW w:w="708" w:type="dxa"/>
          </w:tcPr>
          <w:p w:rsidR="00605AEE" w:rsidRPr="00605AEE" w:rsidRDefault="00605AEE" w:rsidP="00605AEE">
            <w:r w:rsidRPr="00605AEE">
              <w:t>X</w:t>
            </w:r>
          </w:p>
        </w:tc>
        <w:tc>
          <w:tcPr>
            <w:tcW w:w="1008" w:type="dxa"/>
          </w:tcPr>
          <w:p w:rsidR="00605AEE" w:rsidRPr="00605AEE" w:rsidRDefault="00605AEE" w:rsidP="00605AEE"/>
        </w:tc>
      </w:tr>
      <w:tr w:rsidR="00605AEE" w:rsidRPr="00605AEE" w:rsidTr="00605AEE">
        <w:trPr>
          <w:trHeight w:val="480"/>
          <w:jc w:val="center"/>
        </w:trPr>
        <w:tc>
          <w:tcPr>
            <w:tcW w:w="1668" w:type="dxa"/>
            <w:vMerge/>
          </w:tcPr>
          <w:p w:rsidR="00605AEE" w:rsidRPr="00605AEE" w:rsidRDefault="00605AEE" w:rsidP="00605AEE"/>
        </w:tc>
        <w:tc>
          <w:tcPr>
            <w:tcW w:w="3402" w:type="dxa"/>
          </w:tcPr>
          <w:p w:rsidR="00605AEE" w:rsidRPr="00605AEE" w:rsidRDefault="00605AEE" w:rsidP="00605AEE">
            <w:r w:rsidRPr="00605AEE">
              <w:t>TOTAL</w:t>
            </w:r>
          </w:p>
        </w:tc>
        <w:tc>
          <w:tcPr>
            <w:tcW w:w="850" w:type="dxa"/>
          </w:tcPr>
          <w:p w:rsidR="00605AEE" w:rsidRPr="00605AEE" w:rsidRDefault="00605AEE" w:rsidP="00605AEE">
            <w:r w:rsidRPr="00605AEE">
              <w:t>0</w:t>
            </w:r>
          </w:p>
        </w:tc>
        <w:tc>
          <w:tcPr>
            <w:tcW w:w="709" w:type="dxa"/>
          </w:tcPr>
          <w:p w:rsidR="00605AEE" w:rsidRPr="00605AEE" w:rsidRDefault="00605AEE" w:rsidP="00605AEE">
            <w:r w:rsidRPr="00605AEE">
              <w:t>0</w:t>
            </w:r>
          </w:p>
        </w:tc>
        <w:tc>
          <w:tcPr>
            <w:tcW w:w="709" w:type="dxa"/>
          </w:tcPr>
          <w:p w:rsidR="00605AEE" w:rsidRPr="00605AEE" w:rsidRDefault="00605AEE" w:rsidP="00605AEE">
            <w:r w:rsidRPr="00605AEE">
              <w:t>2</w:t>
            </w:r>
          </w:p>
        </w:tc>
        <w:tc>
          <w:tcPr>
            <w:tcW w:w="708" w:type="dxa"/>
          </w:tcPr>
          <w:p w:rsidR="00605AEE" w:rsidRPr="00605AEE" w:rsidRDefault="00605AEE" w:rsidP="00605AEE">
            <w:r w:rsidRPr="00605AEE">
              <w:t>1</w:t>
            </w:r>
          </w:p>
        </w:tc>
        <w:tc>
          <w:tcPr>
            <w:tcW w:w="1008" w:type="dxa"/>
          </w:tcPr>
          <w:p w:rsidR="00605AEE" w:rsidRPr="00605AEE" w:rsidRDefault="00605AEE" w:rsidP="00605AEE"/>
        </w:tc>
      </w:tr>
      <w:tr w:rsidR="00605AEE" w:rsidRPr="00605AEE" w:rsidTr="00605AEE">
        <w:trPr>
          <w:jc w:val="center"/>
        </w:trPr>
        <w:tc>
          <w:tcPr>
            <w:tcW w:w="5070" w:type="dxa"/>
            <w:gridSpan w:val="2"/>
            <w:vMerge w:val="restart"/>
          </w:tcPr>
          <w:p w:rsidR="00605AEE" w:rsidRPr="00605AEE" w:rsidRDefault="00605AEE" w:rsidP="00605AEE">
            <w:r w:rsidRPr="00605AEE">
              <w:t>TOTAL  PROCESO</w:t>
            </w:r>
          </w:p>
        </w:tc>
        <w:tc>
          <w:tcPr>
            <w:tcW w:w="850" w:type="dxa"/>
          </w:tcPr>
          <w:p w:rsidR="00605AEE" w:rsidRPr="00605AEE" w:rsidRDefault="00605AEE" w:rsidP="00605AEE">
            <w:r w:rsidRPr="00605AEE">
              <w:t>1</w:t>
            </w:r>
          </w:p>
          <w:p w:rsidR="00605AEE" w:rsidRPr="00605AEE" w:rsidRDefault="00605AEE" w:rsidP="00605AEE"/>
        </w:tc>
        <w:tc>
          <w:tcPr>
            <w:tcW w:w="709" w:type="dxa"/>
          </w:tcPr>
          <w:p w:rsidR="00605AEE" w:rsidRPr="00605AEE" w:rsidRDefault="00605AEE" w:rsidP="00605AEE">
            <w:r w:rsidRPr="00605AEE">
              <w:t>4</w:t>
            </w:r>
          </w:p>
        </w:tc>
        <w:tc>
          <w:tcPr>
            <w:tcW w:w="709" w:type="dxa"/>
          </w:tcPr>
          <w:p w:rsidR="00605AEE" w:rsidRPr="00605AEE" w:rsidRDefault="00605AEE" w:rsidP="00605AEE">
            <w:r w:rsidRPr="00605AEE">
              <w:t>13</w:t>
            </w:r>
          </w:p>
        </w:tc>
        <w:tc>
          <w:tcPr>
            <w:tcW w:w="708" w:type="dxa"/>
          </w:tcPr>
          <w:p w:rsidR="00605AEE" w:rsidRPr="00605AEE" w:rsidRDefault="00605AEE" w:rsidP="00605AEE">
            <w:r w:rsidRPr="00605AEE">
              <w:t>4</w:t>
            </w:r>
          </w:p>
        </w:tc>
        <w:tc>
          <w:tcPr>
            <w:tcW w:w="1008" w:type="dxa"/>
            <w:vMerge w:val="restart"/>
          </w:tcPr>
          <w:p w:rsidR="00605AEE" w:rsidRPr="00605AEE" w:rsidRDefault="00605AEE" w:rsidP="00605AEE"/>
        </w:tc>
      </w:tr>
      <w:tr w:rsidR="00605AEE" w:rsidRPr="00605AEE" w:rsidTr="00605AEE">
        <w:trPr>
          <w:jc w:val="center"/>
        </w:trPr>
        <w:tc>
          <w:tcPr>
            <w:tcW w:w="5070" w:type="dxa"/>
            <w:gridSpan w:val="2"/>
            <w:vMerge/>
          </w:tcPr>
          <w:p w:rsidR="00605AEE" w:rsidRPr="00605AEE" w:rsidRDefault="00605AEE" w:rsidP="00605AEE"/>
        </w:tc>
        <w:tc>
          <w:tcPr>
            <w:tcW w:w="850" w:type="dxa"/>
          </w:tcPr>
          <w:p w:rsidR="00605AEE" w:rsidRPr="00605AEE" w:rsidRDefault="00605AEE" w:rsidP="00605AEE">
            <w:pPr>
              <w:rPr>
                <w:sz w:val="18"/>
                <w:szCs w:val="18"/>
              </w:rPr>
            </w:pPr>
            <w:r w:rsidRPr="00605AEE">
              <w:rPr>
                <w:sz w:val="18"/>
                <w:szCs w:val="18"/>
              </w:rPr>
              <w:t>4.5%</w:t>
            </w:r>
          </w:p>
        </w:tc>
        <w:tc>
          <w:tcPr>
            <w:tcW w:w="709" w:type="dxa"/>
          </w:tcPr>
          <w:p w:rsidR="00605AEE" w:rsidRPr="00605AEE" w:rsidRDefault="00605AEE" w:rsidP="00605AEE">
            <w:pPr>
              <w:rPr>
                <w:sz w:val="18"/>
                <w:szCs w:val="18"/>
              </w:rPr>
            </w:pPr>
            <w:r w:rsidRPr="00605AEE">
              <w:rPr>
                <w:sz w:val="18"/>
                <w:szCs w:val="18"/>
              </w:rPr>
              <w:t>18.2%</w:t>
            </w:r>
          </w:p>
        </w:tc>
        <w:tc>
          <w:tcPr>
            <w:tcW w:w="709" w:type="dxa"/>
          </w:tcPr>
          <w:p w:rsidR="00605AEE" w:rsidRPr="00605AEE" w:rsidRDefault="00605AEE" w:rsidP="00605AEE">
            <w:pPr>
              <w:rPr>
                <w:sz w:val="18"/>
                <w:szCs w:val="18"/>
              </w:rPr>
            </w:pPr>
            <w:r w:rsidRPr="00605AEE">
              <w:rPr>
                <w:sz w:val="18"/>
                <w:szCs w:val="18"/>
              </w:rPr>
              <w:t>59.1%</w:t>
            </w:r>
          </w:p>
        </w:tc>
        <w:tc>
          <w:tcPr>
            <w:tcW w:w="708" w:type="dxa"/>
          </w:tcPr>
          <w:p w:rsidR="00605AEE" w:rsidRPr="00605AEE" w:rsidRDefault="00605AEE" w:rsidP="00605AEE">
            <w:pPr>
              <w:rPr>
                <w:sz w:val="18"/>
                <w:szCs w:val="18"/>
              </w:rPr>
            </w:pPr>
            <w:r w:rsidRPr="00605AEE">
              <w:rPr>
                <w:sz w:val="18"/>
                <w:szCs w:val="18"/>
              </w:rPr>
              <w:t>18.2%</w:t>
            </w:r>
          </w:p>
        </w:tc>
        <w:tc>
          <w:tcPr>
            <w:tcW w:w="1008" w:type="dxa"/>
            <w:vMerge/>
          </w:tcPr>
          <w:p w:rsidR="00605AEE" w:rsidRPr="00605AEE" w:rsidRDefault="00605AEE" w:rsidP="00605AEE"/>
        </w:tc>
      </w:tr>
    </w:tbl>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jc w:val="center"/>
        <w:rPr>
          <w:rFonts w:eastAsiaTheme="minorEastAsia"/>
          <w:lang w:eastAsia="es-CO"/>
        </w:rPr>
      </w:pPr>
      <w:r w:rsidRPr="00605AEE">
        <w:rPr>
          <w:rFonts w:eastAsiaTheme="minorEastAsia"/>
          <w:lang w:eastAsia="es-CO"/>
        </w:rPr>
        <w:lastRenderedPageBreak/>
        <w:t>PERFIL  GRAFICO GESTION ACADEMICA. 2013</w:t>
      </w:r>
    </w:p>
    <w:p w:rsidR="00605AEE" w:rsidRPr="00605AEE" w:rsidRDefault="00605AEE" w:rsidP="00605AEE">
      <w:pPr>
        <w:rPr>
          <w:rFonts w:eastAsiaTheme="minorEastAsia"/>
          <w:lang w:eastAsia="es-CO"/>
        </w:rPr>
      </w:pPr>
    </w:p>
    <w:p w:rsidR="00605AEE" w:rsidRPr="00605AEE" w:rsidRDefault="00605AEE" w:rsidP="00605AEE">
      <w:pPr>
        <w:jc w:val="right"/>
        <w:rPr>
          <w:rFonts w:eastAsiaTheme="minorEastAsia"/>
          <w:lang w:eastAsia="es-CO"/>
        </w:rPr>
      </w:pPr>
      <w:r w:rsidRPr="00605AEE">
        <w:rPr>
          <w:rFonts w:eastAsiaTheme="minorEastAsia"/>
          <w:noProof/>
          <w:lang w:eastAsia="es-CO"/>
        </w:rPr>
        <w:drawing>
          <wp:inline distT="0" distB="0" distL="0" distR="0" wp14:anchorId="266C7FDB" wp14:editId="2B71AB8F">
            <wp:extent cx="6086475" cy="4295775"/>
            <wp:effectExtent l="19050" t="0" r="9525" b="0"/>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sectPr w:rsidR="00605AEE" w:rsidRPr="00605AEE" w:rsidSect="005E56B5">
          <w:pgSz w:w="12240" w:h="20160" w:code="5"/>
          <w:pgMar w:top="720" w:right="720" w:bottom="720" w:left="720" w:header="709" w:footer="709" w:gutter="0"/>
          <w:cols w:space="708"/>
          <w:docGrid w:linePitch="360"/>
        </w:sectPr>
      </w:pPr>
    </w:p>
    <w:tbl>
      <w:tblPr>
        <w:tblStyle w:val="Tablaconcuadrcula"/>
        <w:tblW w:w="0" w:type="auto"/>
        <w:tblInd w:w="392" w:type="dxa"/>
        <w:tblLayout w:type="fixed"/>
        <w:tblLook w:val="04A0" w:firstRow="1" w:lastRow="0" w:firstColumn="1" w:lastColumn="0" w:noHBand="0" w:noVBand="1"/>
      </w:tblPr>
      <w:tblGrid>
        <w:gridCol w:w="1417"/>
        <w:gridCol w:w="3686"/>
        <w:gridCol w:w="3118"/>
        <w:gridCol w:w="4395"/>
        <w:gridCol w:w="4458"/>
      </w:tblGrid>
      <w:tr w:rsidR="00605AEE" w:rsidRPr="00605AEE" w:rsidTr="00C72BBB">
        <w:tc>
          <w:tcPr>
            <w:tcW w:w="17074" w:type="dxa"/>
            <w:gridSpan w:val="5"/>
            <w:shd w:val="clear" w:color="auto" w:fill="8DB3E2" w:themeFill="text2" w:themeFillTint="66"/>
          </w:tcPr>
          <w:p w:rsidR="00605AEE" w:rsidRPr="00605AEE" w:rsidRDefault="00605AEE" w:rsidP="00605AEE">
            <w:pPr>
              <w:jc w:val="center"/>
              <w:rPr>
                <w:rFonts w:ascii="Arial" w:hAnsi="Arial" w:cs="Arial"/>
                <w:sz w:val="24"/>
                <w:szCs w:val="24"/>
              </w:rPr>
            </w:pPr>
            <w:r w:rsidRPr="00605AEE">
              <w:rPr>
                <w:rFonts w:ascii="Arial" w:hAnsi="Arial" w:cs="Arial"/>
                <w:sz w:val="24"/>
                <w:szCs w:val="24"/>
              </w:rPr>
              <w:lastRenderedPageBreak/>
              <w:t>AUTO EVALUACION DE LA INSTITUCION EDUCATIVA ISLA DE LOS MILAGROS 2013</w:t>
            </w:r>
          </w:p>
        </w:tc>
      </w:tr>
      <w:tr w:rsidR="00605AEE" w:rsidRPr="00605AEE" w:rsidTr="00C72BBB">
        <w:tc>
          <w:tcPr>
            <w:tcW w:w="17074" w:type="dxa"/>
            <w:gridSpan w:val="5"/>
            <w:shd w:val="clear" w:color="auto" w:fill="00B050"/>
          </w:tcPr>
          <w:p w:rsidR="00605AEE" w:rsidRPr="00605AEE" w:rsidRDefault="00605AEE" w:rsidP="00605AEE">
            <w:pPr>
              <w:rPr>
                <w:rFonts w:ascii="Arial" w:hAnsi="Arial" w:cs="Arial"/>
                <w:sz w:val="24"/>
                <w:szCs w:val="24"/>
              </w:rPr>
            </w:pPr>
            <w:r w:rsidRPr="00605AEE">
              <w:rPr>
                <w:rFonts w:ascii="Arial" w:hAnsi="Arial" w:cs="Arial"/>
                <w:b/>
                <w:sz w:val="24"/>
                <w:szCs w:val="24"/>
              </w:rPr>
              <w:t>AREA</w:t>
            </w:r>
            <w:r w:rsidRPr="00605AEE">
              <w:rPr>
                <w:rFonts w:ascii="Arial" w:hAnsi="Arial" w:cs="Arial"/>
                <w:sz w:val="24"/>
                <w:szCs w:val="24"/>
              </w:rPr>
              <w:t>: GESTION ADMINISTRATIVA Y FINANCIERA</w:t>
            </w:r>
          </w:p>
        </w:tc>
      </w:tr>
      <w:tr w:rsidR="00605AEE" w:rsidRPr="00605AEE" w:rsidTr="00C72BBB">
        <w:tc>
          <w:tcPr>
            <w:tcW w:w="17074" w:type="dxa"/>
            <w:gridSpan w:val="5"/>
            <w:shd w:val="clear" w:color="auto" w:fill="FFFF00"/>
          </w:tcPr>
          <w:p w:rsidR="00605AEE" w:rsidRPr="00605AEE" w:rsidRDefault="00605AEE" w:rsidP="00605AEE">
            <w:pPr>
              <w:rPr>
                <w:rFonts w:ascii="Arial" w:hAnsi="Arial" w:cs="Arial"/>
                <w:sz w:val="24"/>
                <w:szCs w:val="24"/>
              </w:rPr>
            </w:pPr>
            <w:r w:rsidRPr="00605AEE">
              <w:rPr>
                <w:rFonts w:ascii="Arial" w:hAnsi="Arial" w:cs="Arial"/>
                <w:b/>
                <w:sz w:val="24"/>
                <w:szCs w:val="24"/>
              </w:rPr>
              <w:t>PROCESO</w:t>
            </w:r>
            <w:r w:rsidRPr="00605AEE">
              <w:rPr>
                <w:rFonts w:ascii="Arial" w:hAnsi="Arial" w:cs="Arial"/>
                <w:sz w:val="24"/>
                <w:szCs w:val="24"/>
              </w:rPr>
              <w:t>: ADMINISTRACION DE LA PLANTA FISICA  Y DE LOS RECURSOS</w:t>
            </w:r>
          </w:p>
        </w:tc>
      </w:tr>
      <w:tr w:rsidR="00605AEE" w:rsidRPr="00605AEE" w:rsidTr="00C72BBB">
        <w:tc>
          <w:tcPr>
            <w:tcW w:w="1417" w:type="dxa"/>
          </w:tcPr>
          <w:p w:rsidR="00605AEE" w:rsidRPr="00605AEE" w:rsidRDefault="00605AEE" w:rsidP="00605AEE">
            <w:pPr>
              <w:rPr>
                <w:rFonts w:ascii="Arial" w:hAnsi="Arial" w:cs="Arial"/>
                <w:b/>
              </w:rPr>
            </w:pPr>
            <w:r w:rsidRPr="00605AEE">
              <w:rPr>
                <w:rFonts w:ascii="Arial" w:hAnsi="Arial" w:cs="Arial"/>
                <w:b/>
              </w:rPr>
              <w:t>COMPONENTE</w:t>
            </w:r>
          </w:p>
        </w:tc>
        <w:tc>
          <w:tcPr>
            <w:tcW w:w="3686" w:type="dxa"/>
          </w:tcPr>
          <w:p w:rsidR="00605AEE" w:rsidRPr="00605AEE" w:rsidRDefault="00605AEE" w:rsidP="00605AEE">
            <w:pPr>
              <w:rPr>
                <w:rFonts w:ascii="Arial" w:hAnsi="Arial" w:cs="Arial"/>
                <w:b/>
              </w:rPr>
            </w:pPr>
            <w:r w:rsidRPr="00605AEE">
              <w:rPr>
                <w:rFonts w:ascii="Arial" w:hAnsi="Arial" w:cs="Arial"/>
                <w:b/>
              </w:rPr>
              <w:t>1.EXISTENCIA</w:t>
            </w:r>
          </w:p>
        </w:tc>
        <w:tc>
          <w:tcPr>
            <w:tcW w:w="3118" w:type="dxa"/>
          </w:tcPr>
          <w:p w:rsidR="00605AEE" w:rsidRPr="00605AEE" w:rsidRDefault="00605AEE" w:rsidP="00605AEE">
            <w:pPr>
              <w:rPr>
                <w:rFonts w:ascii="Arial" w:hAnsi="Arial" w:cs="Arial"/>
                <w:b/>
              </w:rPr>
            </w:pPr>
            <w:r w:rsidRPr="00605AEE">
              <w:rPr>
                <w:rFonts w:ascii="Arial" w:hAnsi="Arial" w:cs="Arial"/>
                <w:b/>
              </w:rPr>
              <w:t>2.PERTINENCIA</w:t>
            </w:r>
          </w:p>
        </w:tc>
        <w:tc>
          <w:tcPr>
            <w:tcW w:w="4395" w:type="dxa"/>
          </w:tcPr>
          <w:p w:rsidR="00605AEE" w:rsidRPr="00605AEE" w:rsidRDefault="00605AEE" w:rsidP="00605AEE">
            <w:pPr>
              <w:rPr>
                <w:rFonts w:ascii="Arial" w:hAnsi="Arial" w:cs="Arial"/>
                <w:b/>
              </w:rPr>
            </w:pPr>
            <w:r w:rsidRPr="00605AEE">
              <w:rPr>
                <w:rFonts w:ascii="Arial" w:hAnsi="Arial" w:cs="Arial"/>
                <w:b/>
              </w:rPr>
              <w:t>3.APROPIACION</w:t>
            </w:r>
          </w:p>
        </w:tc>
        <w:tc>
          <w:tcPr>
            <w:tcW w:w="4458" w:type="dxa"/>
          </w:tcPr>
          <w:p w:rsidR="00605AEE" w:rsidRPr="00605AEE" w:rsidRDefault="00605AEE" w:rsidP="00605AEE">
            <w:pPr>
              <w:rPr>
                <w:rFonts w:ascii="Arial" w:hAnsi="Arial" w:cs="Arial"/>
                <w:b/>
              </w:rPr>
            </w:pPr>
            <w:r w:rsidRPr="00605AEE">
              <w:rPr>
                <w:rFonts w:ascii="Arial" w:hAnsi="Arial" w:cs="Arial"/>
                <w:b/>
              </w:rPr>
              <w:t>4.MEJORAMIENTO CONTINUO</w:t>
            </w:r>
          </w:p>
        </w:tc>
      </w:tr>
      <w:tr w:rsidR="00605AEE" w:rsidRPr="00605AEE" w:rsidTr="00C72BBB">
        <w:trPr>
          <w:cantSplit/>
          <w:trHeight w:val="1134"/>
        </w:trPr>
        <w:tc>
          <w:tcPr>
            <w:tcW w:w="1417" w:type="dxa"/>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Mantenimiento de la planta</w:t>
            </w:r>
          </w:p>
          <w:p w:rsidR="00605AEE" w:rsidRPr="00605AEE" w:rsidRDefault="00605AEE" w:rsidP="00605AEE">
            <w:pPr>
              <w:autoSpaceDE w:val="0"/>
              <w:autoSpaceDN w:val="0"/>
              <w:adjustRightInd w:val="0"/>
              <w:ind w:right="113"/>
              <w:rPr>
                <w:rFonts w:ascii="Arial" w:hAnsi="Arial" w:cs="Arial"/>
                <w:b/>
                <w:sz w:val="20"/>
                <w:szCs w:val="20"/>
              </w:rPr>
            </w:pPr>
            <w:r w:rsidRPr="00605AEE">
              <w:rPr>
                <w:rFonts w:ascii="Taz-Light" w:hAnsi="Taz-Light" w:cs="Taz-Light"/>
              </w:rPr>
              <w:t>física</w:t>
            </w:r>
          </w:p>
        </w:tc>
        <w:tc>
          <w:tcPr>
            <w:tcW w:w="3686"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mantenimiento de la planta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física se realiza ocasionalmente,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sin obedecer a una planeación</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sistemática</w:t>
            </w:r>
            <w:proofErr w:type="gramEnd"/>
            <w:r w:rsidRPr="00605AEE">
              <w:rPr>
                <w:rFonts w:ascii="Taz-Light" w:hAnsi="Taz-Light" w:cs="Taz-Light"/>
              </w:rPr>
              <w:t>.</w:t>
            </w:r>
          </w:p>
        </w:tc>
        <w:tc>
          <w:tcPr>
            <w:tcW w:w="3118"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un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programa de mantenimiento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preventivo</w:t>
            </w:r>
            <w:proofErr w:type="gramEnd"/>
            <w:r w:rsidRPr="00605AEE">
              <w:rPr>
                <w:rFonts w:ascii="Taz-Light" w:hAnsi="Taz-Light" w:cs="Taz-Light"/>
              </w:rPr>
              <w:t xml:space="preserve"> de su planta física.</w:t>
            </w:r>
          </w:p>
        </w:tc>
        <w:tc>
          <w:tcPr>
            <w:tcW w:w="4395" w:type="dxa"/>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highlight w:val="yellow"/>
              </w:rPr>
              <w:t>La institución asegura los recursos para cumplir el programa de mantenimiento de su planta física.</w:t>
            </w:r>
          </w:p>
        </w:tc>
        <w:tc>
          <w:tcPr>
            <w:tcW w:w="4458"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revisa periódicamente el programa de mantenimiento de su planta física y realiza los ajustes pertinentes.</w:t>
            </w:r>
          </w:p>
        </w:tc>
      </w:tr>
      <w:tr w:rsidR="00605AEE" w:rsidRPr="00605AEE" w:rsidTr="00C72BBB">
        <w:trPr>
          <w:cantSplit/>
          <w:trHeight w:val="1134"/>
        </w:trPr>
        <w:tc>
          <w:tcPr>
            <w:tcW w:w="1417" w:type="dxa"/>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Programas para la adecuación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y embellecimiento de la planta física</w:t>
            </w:r>
          </w:p>
        </w:tc>
        <w:tc>
          <w:tcPr>
            <w:tcW w:w="3686"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realiza actividades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aisladas y ocasionales de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adecuación, accesibilidad y</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embellecimiento de su planta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física, y recibe apoyos puntuales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la comunidad educativa</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para</w:t>
            </w:r>
            <w:proofErr w:type="gramEnd"/>
            <w:r w:rsidRPr="00605AEE">
              <w:rPr>
                <w:rFonts w:ascii="Taz-Light" w:hAnsi="Taz-Light" w:cs="Taz-Light"/>
              </w:rPr>
              <w:t xml:space="preserve"> realizarlas.</w:t>
            </w:r>
          </w:p>
        </w:tc>
        <w:tc>
          <w:tcPr>
            <w:tcW w:w="3118" w:type="dxa"/>
            <w:shd w:val="clear" w:color="auto" w:fill="auto"/>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un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programa de adecuación, accesibilidad y embellecimiento de su planta física, y éste cuenta con la ayuda de la comunidad</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educativa</w:t>
            </w:r>
            <w:proofErr w:type="gramEnd"/>
            <w:r w:rsidRPr="00605AEE">
              <w:rPr>
                <w:rFonts w:ascii="Taz-Light" w:hAnsi="Taz-Light" w:cs="Taz-Light"/>
              </w:rPr>
              <w:t>.</w:t>
            </w:r>
          </w:p>
        </w:tc>
        <w:tc>
          <w:tcPr>
            <w:tcW w:w="4395" w:type="dxa"/>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programa de adecuación, accesibilidad y embellecimiento de la planta física se lleva a cabo periódicamente y cuenta con la participación de los diferentes estamentos de la comunidad educativa.</w:t>
            </w:r>
          </w:p>
        </w:tc>
        <w:tc>
          <w:tcPr>
            <w:tcW w:w="4458"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revisa y evalúa periódicamente su programa de adecuación, accesibilidad y embellecimiento de su planta física y los resultados propician acciones de mejoramiento</w:t>
            </w:r>
          </w:p>
        </w:tc>
      </w:tr>
      <w:tr w:rsidR="00605AEE" w:rsidRPr="00605AEE" w:rsidTr="00C72BBB">
        <w:trPr>
          <w:cantSplit/>
          <w:trHeight w:val="1134"/>
        </w:trPr>
        <w:tc>
          <w:tcPr>
            <w:tcW w:w="1417" w:type="dxa"/>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Seguimiento al uso de los espacios</w:t>
            </w:r>
          </w:p>
        </w:tc>
        <w:tc>
          <w:tcPr>
            <w:tcW w:w="3686" w:type="dxa"/>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highlight w:val="yellow"/>
              </w:rPr>
              <w:t>La institución tiene algunos registros sobre la manera cómo se están utilizando los espacios físicos, pero éstos son esporádicos y no están sistematizados.</w:t>
            </w:r>
          </w:p>
        </w:tc>
        <w:tc>
          <w:tcPr>
            <w:tcW w:w="3118"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un</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sistema</w:t>
            </w:r>
            <w:proofErr w:type="gramEnd"/>
            <w:r w:rsidRPr="00605AEE">
              <w:rPr>
                <w:rFonts w:ascii="Taz-Light" w:hAnsi="Taz-Light" w:cs="Taz-Light"/>
              </w:rPr>
              <w:t xml:space="preserve"> de registro y seguimiento al uso de los espacios físicos.</w:t>
            </w:r>
          </w:p>
        </w:tc>
        <w:tc>
          <w:tcPr>
            <w:tcW w:w="4395"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realiza una programación coherente de las actividades que se llevan a cabo en cada uno de sus espacios físicos, basada en indicadores de utilización de los mismos</w:t>
            </w:r>
          </w:p>
        </w:tc>
        <w:tc>
          <w:tcPr>
            <w:tcW w:w="4458"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revisa y evalúa periódicamente el</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plan de uso de cada uno de sus espacios físicos y diseña acciones para optimizarlos</w:t>
            </w:r>
          </w:p>
        </w:tc>
      </w:tr>
      <w:tr w:rsidR="00605AEE" w:rsidRPr="00605AEE" w:rsidTr="00C72BBB">
        <w:trPr>
          <w:cantSplit/>
          <w:trHeight w:val="2344"/>
        </w:trPr>
        <w:tc>
          <w:tcPr>
            <w:tcW w:w="1417" w:type="dxa"/>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Adquisición de los recursos</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para el aprendizaje</w:t>
            </w:r>
          </w:p>
        </w:tc>
        <w:tc>
          <w:tcPr>
            <w:tcW w:w="3686" w:type="dxa"/>
          </w:tcPr>
          <w:p w:rsidR="00605AEE" w:rsidRPr="00605AEE" w:rsidRDefault="00605AEE" w:rsidP="00605AEE">
            <w:pPr>
              <w:autoSpaceDE w:val="0"/>
              <w:autoSpaceDN w:val="0"/>
              <w:adjustRightInd w:val="0"/>
              <w:rPr>
                <w:rFonts w:ascii="Arial" w:hAnsi="Arial" w:cs="Arial"/>
                <w:b/>
                <w:sz w:val="20"/>
                <w:szCs w:val="20"/>
              </w:rPr>
            </w:pP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En los procesos de adquisición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los recursos para el aprendizaje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(computadores, laboratorios,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Bibliotecas, etc.) priman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los intereses aislados de algunos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docentes o los criterios de</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la administración municipal</w:t>
            </w:r>
          </w:p>
          <w:p w:rsidR="00605AEE" w:rsidRPr="00605AEE" w:rsidRDefault="00605AEE" w:rsidP="00605AEE">
            <w:pPr>
              <w:autoSpaceDE w:val="0"/>
              <w:autoSpaceDN w:val="0"/>
              <w:adjustRightInd w:val="0"/>
              <w:rPr>
                <w:rFonts w:ascii="Arial" w:hAnsi="Arial" w:cs="Arial"/>
                <w:b/>
                <w:sz w:val="20"/>
                <w:szCs w:val="20"/>
              </w:rPr>
            </w:pPr>
          </w:p>
        </w:tc>
        <w:tc>
          <w:tcPr>
            <w:tcW w:w="3118"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un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plan para la adquisición de los recursos para el aprendizaje que consulta las demandas de su direccionamiento estratégico</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y</w:t>
            </w:r>
            <w:proofErr w:type="gramEnd"/>
            <w:r w:rsidRPr="00605AEE">
              <w:rPr>
                <w:rFonts w:ascii="Taz-Light" w:hAnsi="Taz-Light" w:cs="Taz-Light"/>
              </w:rPr>
              <w:t xml:space="preserve"> las necesidades de los docentes y estudiantes.</w:t>
            </w:r>
          </w:p>
        </w:tc>
        <w:tc>
          <w:tcPr>
            <w:tcW w:w="4395" w:type="dxa"/>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highlight w:val="yellow"/>
              </w:rPr>
              <w:t>La institución tiene un plan para adquisición de los recursos para el aprendizaje que garantiza la disponibilidad oportuna de los mismos dirigidos a prevenir las barreras y potenciar la participación de todos los estudiantes, en concordancia con el direccionamiento estratégico y las necesidades de los docentes y estudiantes.</w:t>
            </w:r>
          </w:p>
        </w:tc>
        <w:tc>
          <w:tcPr>
            <w:tcW w:w="4458"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evalúa periódicamente la disponibilidad y calidad de los recursos para el aprendizaje y realiza ajustes a su plan de adquisiciones.</w:t>
            </w:r>
          </w:p>
        </w:tc>
      </w:tr>
      <w:tr w:rsidR="00605AEE" w:rsidRPr="00605AEE" w:rsidTr="00C72BBB">
        <w:trPr>
          <w:cantSplit/>
          <w:trHeight w:val="1920"/>
        </w:trPr>
        <w:tc>
          <w:tcPr>
            <w:tcW w:w="1417" w:type="dxa"/>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Suministros y dotación</w:t>
            </w:r>
          </w:p>
        </w:tc>
        <w:tc>
          <w:tcPr>
            <w:tcW w:w="3686" w:type="dxa"/>
          </w:tcPr>
          <w:p w:rsidR="00605AEE" w:rsidRPr="00605AEE" w:rsidRDefault="00605AEE" w:rsidP="00605AEE">
            <w:pPr>
              <w:autoSpaceDE w:val="0"/>
              <w:autoSpaceDN w:val="0"/>
              <w:adjustRightInd w:val="0"/>
              <w:rPr>
                <w:rFonts w:ascii="Arial" w:hAnsi="Arial" w:cs="Arial"/>
                <w:b/>
                <w:sz w:val="20"/>
                <w:szCs w:val="20"/>
              </w:rPr>
            </w:pP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adquisición de los suministros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se realiza en el momento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en que se presentan las necesidades; no hay un plan que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oriente</w:t>
            </w:r>
            <w:proofErr w:type="gramEnd"/>
            <w:r w:rsidRPr="00605AEE">
              <w:rPr>
                <w:rFonts w:ascii="Taz-Light" w:hAnsi="Taz-Light" w:cs="Taz-Light"/>
              </w:rPr>
              <w:t xml:space="preserve"> esa actividad.</w:t>
            </w:r>
          </w:p>
        </w:tc>
        <w:tc>
          <w:tcPr>
            <w:tcW w:w="3118"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tiene un proceso establecido para garantizar la adquisición y la distribución oportuna de los suministros necesarios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(papel, materiales de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laboratorio</w:t>
            </w:r>
            <w:proofErr w:type="gramEnd"/>
            <w:r w:rsidRPr="00605AEE">
              <w:rPr>
                <w:rFonts w:ascii="Taz-Light" w:hAnsi="Taz-Light" w:cs="Taz-Light"/>
              </w:rPr>
              <w:t>, marcadores, etc.).</w:t>
            </w:r>
          </w:p>
        </w:tc>
        <w:tc>
          <w:tcPr>
            <w:tcW w:w="4395" w:type="dxa"/>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highlight w:val="yellow"/>
              </w:rPr>
              <w:t>El proceso para determinar las necesidades de adquisición de suministro de insumos, recursos y mantenimiento de los mismos, es participativo, se hace oportunamente y está articulado con la propuesta pedagógica de la institución.</w:t>
            </w:r>
          </w:p>
        </w:tc>
        <w:tc>
          <w:tcPr>
            <w:tcW w:w="4458"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revisa y evalúa periódicamente su proceso de adquisición y suministro de insumos en función de la propuesta pedagógica, y efectúa los ajustes necesarios para mejorarlo.</w:t>
            </w:r>
          </w:p>
        </w:tc>
      </w:tr>
      <w:tr w:rsidR="00605AEE" w:rsidRPr="00605AEE" w:rsidTr="00C72BBB">
        <w:trPr>
          <w:cantSplit/>
          <w:trHeight w:val="180"/>
        </w:trPr>
        <w:tc>
          <w:tcPr>
            <w:tcW w:w="1417" w:type="dxa"/>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lastRenderedPageBreak/>
              <w:t>Mantenimiento de equipos y</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recursos para el aprendizaje</w:t>
            </w:r>
          </w:p>
        </w:tc>
        <w:tc>
          <w:tcPr>
            <w:tcW w:w="3686"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mantenimiento de los equipos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y otros recursos para el</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aprendizaje sólo se realiza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cuando éstos sufren algún</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daño</w:t>
            </w:r>
            <w:proofErr w:type="gramEnd"/>
            <w:r w:rsidRPr="00605AEE">
              <w:rPr>
                <w:rFonts w:ascii="Taz-Light" w:hAnsi="Taz-Light" w:cs="Taz-Light"/>
              </w:rPr>
              <w:t>. Los manuales de los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equipos no están disponibles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para</w:t>
            </w:r>
            <w:proofErr w:type="gramEnd"/>
            <w:r w:rsidRPr="00605AEE">
              <w:rPr>
                <w:rFonts w:ascii="Taz-Light" w:hAnsi="Taz-Light" w:cs="Taz-Light"/>
              </w:rPr>
              <w:t xml:space="preserve"> los usuarios.</w:t>
            </w:r>
          </w:p>
        </w:tc>
        <w:tc>
          <w:tcPr>
            <w:tcW w:w="3118" w:type="dxa"/>
            <w:shd w:val="clear" w:color="auto" w:fill="FFFFFF" w:themeFill="background1"/>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un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programa de mantenimiento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preventivo y correctivo de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los equipos y recursos para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aprendizaje y, en caso de</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requerirse</w:t>
            </w:r>
            <w:proofErr w:type="gramEnd"/>
            <w:r w:rsidRPr="00605AEE">
              <w:rPr>
                <w:rFonts w:ascii="Taz-Light" w:hAnsi="Taz-Light" w:cs="Taz-Light"/>
              </w:rPr>
              <w:t>, éste se hace oportunamente. Además, los manuales de los equipos están disponibles.</w:t>
            </w:r>
          </w:p>
        </w:tc>
        <w:tc>
          <w:tcPr>
            <w:tcW w:w="4395" w:type="dxa"/>
            <w:shd w:val="clear" w:color="auto" w:fill="FFFF00"/>
          </w:tcPr>
          <w:p w:rsidR="00605AEE" w:rsidRPr="00605AEE" w:rsidRDefault="00605AEE" w:rsidP="00605AEE">
            <w:pPr>
              <w:autoSpaceDE w:val="0"/>
              <w:autoSpaceDN w:val="0"/>
              <w:adjustRightInd w:val="0"/>
              <w:rPr>
                <w:rFonts w:ascii="Taz-Light" w:hAnsi="Taz-Light" w:cs="Taz-Light"/>
                <w:highlight w:val="yellow"/>
              </w:rPr>
            </w:pPr>
            <w:r w:rsidRPr="00605AEE">
              <w:rPr>
                <w:rFonts w:ascii="Taz-Light" w:hAnsi="Taz-Light" w:cs="Taz-Light"/>
                <w:highlight w:val="yellow"/>
              </w:rPr>
              <w:t>El programa de mantenimiento preventivo y correctivo de los equipos y recursos para el aprendizaje se cumple adecuadamente; con ello se garantiza su estado óptimo. Además, los manuales de uso están disponibles cuando</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highlight w:val="yellow"/>
              </w:rPr>
              <w:t>se</w:t>
            </w:r>
            <w:proofErr w:type="gramEnd"/>
            <w:r w:rsidRPr="00605AEE">
              <w:rPr>
                <w:rFonts w:ascii="Taz-Light" w:hAnsi="Taz-Light" w:cs="Taz-Light"/>
                <w:highlight w:val="yellow"/>
              </w:rPr>
              <w:t xml:space="preserve"> requieran.</w:t>
            </w:r>
          </w:p>
        </w:tc>
        <w:tc>
          <w:tcPr>
            <w:tcW w:w="4458"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revisa y evalúa periódicamente su programa de mantenimiento preventivo y correctivo de los equipos y recursos para el aprendizaje,</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y</w:t>
            </w:r>
            <w:proofErr w:type="gramEnd"/>
            <w:r w:rsidRPr="00605AEE">
              <w:rPr>
                <w:rFonts w:ascii="Taz-Light" w:hAnsi="Taz-Light" w:cs="Taz-Light"/>
              </w:rPr>
              <w:t xml:space="preserve"> tiene en cuenta el grado de satisfacción de los usuarios para realizar ajustes al mismo.</w:t>
            </w:r>
          </w:p>
        </w:tc>
      </w:tr>
      <w:tr w:rsidR="00605AEE" w:rsidRPr="00605AEE" w:rsidTr="00C72BBB">
        <w:trPr>
          <w:cantSplit/>
          <w:trHeight w:val="124"/>
        </w:trPr>
        <w:tc>
          <w:tcPr>
            <w:tcW w:w="1417" w:type="dxa"/>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Seguridad y protección</w:t>
            </w:r>
          </w:p>
        </w:tc>
        <w:tc>
          <w:tcPr>
            <w:tcW w:w="3686"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tiene una aproximación parcial a su panorama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riesgos o se encuentra apenas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en</w:t>
            </w:r>
            <w:proofErr w:type="gramEnd"/>
            <w:r w:rsidRPr="00605AEE">
              <w:rPr>
                <w:rFonts w:ascii="Taz-Light" w:hAnsi="Taz-Light" w:cs="Taz-Light"/>
              </w:rPr>
              <w:t xml:space="preserve"> proceso de iniciar el levantamiento.</w:t>
            </w:r>
          </w:p>
        </w:tc>
        <w:tc>
          <w:tcPr>
            <w:tcW w:w="3118" w:type="dxa"/>
            <w:shd w:val="clear" w:color="auto" w:fill="FFFF00"/>
          </w:tcPr>
          <w:p w:rsidR="00605AEE" w:rsidRPr="00605AEE" w:rsidRDefault="00605AEE" w:rsidP="00605AEE">
            <w:pPr>
              <w:autoSpaceDE w:val="0"/>
              <w:autoSpaceDN w:val="0"/>
              <w:adjustRightInd w:val="0"/>
              <w:rPr>
                <w:rFonts w:ascii="Taz-Light" w:hAnsi="Taz-Light" w:cs="Taz-Light"/>
                <w:highlight w:val="yellow"/>
              </w:rPr>
            </w:pPr>
            <w:r w:rsidRPr="00605AEE">
              <w:rPr>
                <w:rFonts w:ascii="Taz-Light" w:hAnsi="Taz-Light" w:cs="Taz-Light"/>
                <w:highlight w:val="yellow"/>
              </w:rPr>
              <w:t>La institución ha levantado el</w:t>
            </w:r>
          </w:p>
          <w:p w:rsidR="00605AEE" w:rsidRPr="00605AEE" w:rsidRDefault="00605AEE" w:rsidP="00605AEE">
            <w:pPr>
              <w:autoSpaceDE w:val="0"/>
              <w:autoSpaceDN w:val="0"/>
              <w:adjustRightInd w:val="0"/>
              <w:rPr>
                <w:rFonts w:ascii="Taz-Light" w:hAnsi="Taz-Light" w:cs="Taz-Light"/>
                <w:highlight w:val="yellow"/>
              </w:rPr>
            </w:pPr>
            <w:r w:rsidRPr="00605AEE">
              <w:rPr>
                <w:rFonts w:ascii="Taz-Light" w:hAnsi="Taz-Light" w:cs="Taz-Light"/>
                <w:highlight w:val="yellow"/>
              </w:rPr>
              <w:t>panorama completo de los</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highlight w:val="yellow"/>
              </w:rPr>
              <w:t>riesgos</w:t>
            </w:r>
            <w:proofErr w:type="gramEnd"/>
            <w:r w:rsidRPr="00605AEE">
              <w:rPr>
                <w:rFonts w:ascii="Taz-Light" w:hAnsi="Taz-Light" w:cs="Taz-Light"/>
                <w:highlight w:val="yellow"/>
              </w:rPr>
              <w:t xml:space="preserve"> físicos.</w:t>
            </w:r>
          </w:p>
        </w:tc>
        <w:tc>
          <w:tcPr>
            <w:tcW w:w="4395"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comunidad educativa conoce y adopta las medidas preventivas derivadas del conocimiento cabal del panorama de riesgos.</w:t>
            </w:r>
          </w:p>
        </w:tc>
        <w:tc>
          <w:tcPr>
            <w:tcW w:w="4458"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revisa y actualiza periódicamente el panorama de riesgos</w:t>
            </w:r>
          </w:p>
        </w:tc>
      </w:tr>
    </w:tbl>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tbl>
      <w:tblPr>
        <w:tblStyle w:val="Tablaconcuadrcula"/>
        <w:tblW w:w="0" w:type="auto"/>
        <w:tblInd w:w="392" w:type="dxa"/>
        <w:tblLayout w:type="fixed"/>
        <w:tblLook w:val="04A0" w:firstRow="1" w:lastRow="0" w:firstColumn="1" w:lastColumn="0" w:noHBand="0" w:noVBand="1"/>
      </w:tblPr>
      <w:tblGrid>
        <w:gridCol w:w="1417"/>
        <w:gridCol w:w="3686"/>
        <w:gridCol w:w="3118"/>
        <w:gridCol w:w="3969"/>
        <w:gridCol w:w="4884"/>
      </w:tblGrid>
      <w:tr w:rsidR="00605AEE" w:rsidRPr="00605AEE" w:rsidTr="00C72BBB">
        <w:tc>
          <w:tcPr>
            <w:tcW w:w="17074" w:type="dxa"/>
            <w:gridSpan w:val="5"/>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605AEE" w:rsidRPr="00605AEE" w:rsidRDefault="00605AEE" w:rsidP="00605AEE">
            <w:pPr>
              <w:jc w:val="center"/>
              <w:rPr>
                <w:rFonts w:ascii="Arial" w:hAnsi="Arial" w:cs="Arial"/>
                <w:sz w:val="24"/>
                <w:szCs w:val="24"/>
              </w:rPr>
            </w:pPr>
            <w:r w:rsidRPr="00605AEE">
              <w:rPr>
                <w:rFonts w:ascii="Arial" w:hAnsi="Arial" w:cs="Arial"/>
                <w:sz w:val="24"/>
                <w:szCs w:val="24"/>
              </w:rPr>
              <w:lastRenderedPageBreak/>
              <w:t>AUTO EVALUACION DE LA INSTITUCION EDUCATIVA ISLA DE LOS MILAGROS 2013</w:t>
            </w:r>
          </w:p>
        </w:tc>
      </w:tr>
      <w:tr w:rsidR="00605AEE" w:rsidRPr="00605AEE" w:rsidTr="00C72BBB">
        <w:tc>
          <w:tcPr>
            <w:tcW w:w="17074" w:type="dxa"/>
            <w:gridSpan w:val="5"/>
            <w:tcBorders>
              <w:top w:val="single" w:sz="4" w:space="0" w:color="auto"/>
              <w:left w:val="single" w:sz="4" w:space="0" w:color="auto"/>
              <w:bottom w:val="single" w:sz="4" w:space="0" w:color="auto"/>
              <w:right w:val="single" w:sz="4" w:space="0" w:color="auto"/>
            </w:tcBorders>
            <w:shd w:val="clear" w:color="auto" w:fill="00B050"/>
            <w:hideMark/>
          </w:tcPr>
          <w:p w:rsidR="00605AEE" w:rsidRPr="00605AEE" w:rsidRDefault="00605AEE" w:rsidP="00605AEE">
            <w:pPr>
              <w:rPr>
                <w:rFonts w:ascii="Arial" w:hAnsi="Arial" w:cs="Arial"/>
                <w:sz w:val="24"/>
                <w:szCs w:val="24"/>
              </w:rPr>
            </w:pPr>
            <w:r w:rsidRPr="00605AEE">
              <w:rPr>
                <w:rFonts w:ascii="Arial" w:hAnsi="Arial" w:cs="Arial"/>
                <w:b/>
                <w:sz w:val="24"/>
                <w:szCs w:val="24"/>
              </w:rPr>
              <w:t>AREA</w:t>
            </w:r>
            <w:r w:rsidRPr="00605AEE">
              <w:rPr>
                <w:rFonts w:ascii="Arial" w:hAnsi="Arial" w:cs="Arial"/>
                <w:sz w:val="24"/>
                <w:szCs w:val="24"/>
              </w:rPr>
              <w:t>: GESTION ADMINISTRATIVA Y FINANCIERA</w:t>
            </w:r>
          </w:p>
        </w:tc>
      </w:tr>
      <w:tr w:rsidR="00605AEE" w:rsidRPr="00605AEE" w:rsidTr="00C72BBB">
        <w:tc>
          <w:tcPr>
            <w:tcW w:w="17074" w:type="dxa"/>
            <w:gridSpan w:val="5"/>
            <w:tcBorders>
              <w:top w:val="single" w:sz="4" w:space="0" w:color="auto"/>
              <w:left w:val="single" w:sz="4" w:space="0" w:color="auto"/>
              <w:bottom w:val="single" w:sz="4" w:space="0" w:color="auto"/>
              <w:right w:val="single" w:sz="4" w:space="0" w:color="auto"/>
            </w:tcBorders>
            <w:shd w:val="clear" w:color="auto" w:fill="FFFF00"/>
            <w:hideMark/>
          </w:tcPr>
          <w:p w:rsidR="00605AEE" w:rsidRPr="00605AEE" w:rsidRDefault="00605AEE" w:rsidP="00605AEE">
            <w:pPr>
              <w:rPr>
                <w:rFonts w:ascii="Arial" w:hAnsi="Arial" w:cs="Arial"/>
                <w:sz w:val="24"/>
                <w:szCs w:val="24"/>
              </w:rPr>
            </w:pPr>
            <w:r w:rsidRPr="00605AEE">
              <w:rPr>
                <w:rFonts w:ascii="Arial" w:hAnsi="Arial" w:cs="Arial"/>
                <w:b/>
                <w:sz w:val="24"/>
                <w:szCs w:val="24"/>
              </w:rPr>
              <w:t>PROCESO</w:t>
            </w:r>
            <w:r w:rsidRPr="00605AEE">
              <w:rPr>
                <w:rFonts w:ascii="Arial" w:hAnsi="Arial" w:cs="Arial"/>
                <w:sz w:val="24"/>
                <w:szCs w:val="24"/>
              </w:rPr>
              <w:t xml:space="preserve">: </w:t>
            </w:r>
            <w:r w:rsidRPr="00605AEE">
              <w:rPr>
                <w:rFonts w:ascii="Taz-Bold" w:hAnsi="Taz-Bold" w:cs="Taz-Bold"/>
                <w:bCs/>
                <w:sz w:val="24"/>
                <w:szCs w:val="24"/>
              </w:rPr>
              <w:t>ADMINISTRACIÓN DE SERVICIOS COMPLEMENTARIOS</w:t>
            </w:r>
          </w:p>
        </w:tc>
      </w:tr>
      <w:tr w:rsidR="00605AEE" w:rsidRPr="00605AEE" w:rsidTr="00C72BBB">
        <w:tc>
          <w:tcPr>
            <w:tcW w:w="1417" w:type="dxa"/>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COMPONENTE</w:t>
            </w:r>
          </w:p>
        </w:tc>
        <w:tc>
          <w:tcPr>
            <w:tcW w:w="3686" w:type="dxa"/>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1.EXISTENCIA</w:t>
            </w:r>
          </w:p>
        </w:tc>
        <w:tc>
          <w:tcPr>
            <w:tcW w:w="3118" w:type="dxa"/>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2.PERTINENCIA</w:t>
            </w:r>
          </w:p>
        </w:tc>
        <w:tc>
          <w:tcPr>
            <w:tcW w:w="3969" w:type="dxa"/>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3.APROPIACION</w:t>
            </w:r>
          </w:p>
        </w:tc>
        <w:tc>
          <w:tcPr>
            <w:tcW w:w="4884" w:type="dxa"/>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4.MEJORAMIENTO CONTINUO</w:t>
            </w:r>
          </w:p>
        </w:tc>
      </w:tr>
      <w:tr w:rsidR="00605AEE" w:rsidRPr="00605AEE" w:rsidTr="00C72BBB">
        <w:trPr>
          <w:cantSplit/>
          <w:trHeight w:val="1134"/>
        </w:trPr>
        <w:tc>
          <w:tcPr>
            <w:tcW w:w="1417" w:type="dxa"/>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Servicios de transporte,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restaurante, cafetería y salud</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(enfermería, odontología,</w:t>
            </w:r>
          </w:p>
          <w:p w:rsidR="00605AEE" w:rsidRPr="00605AEE" w:rsidRDefault="00605AEE" w:rsidP="00605AEE">
            <w:pPr>
              <w:autoSpaceDE w:val="0"/>
              <w:autoSpaceDN w:val="0"/>
              <w:adjustRightInd w:val="0"/>
              <w:ind w:right="113"/>
              <w:rPr>
                <w:rFonts w:ascii="Arial" w:hAnsi="Arial" w:cs="Arial"/>
                <w:b/>
                <w:sz w:val="20"/>
                <w:szCs w:val="20"/>
              </w:rPr>
            </w:pPr>
            <w:r w:rsidRPr="00605AEE">
              <w:rPr>
                <w:rFonts w:ascii="Taz-Light" w:hAnsi="Taz-Light" w:cs="Taz-Light"/>
              </w:rPr>
              <w:t>psicología)</w:t>
            </w:r>
          </w:p>
        </w:tc>
        <w:tc>
          <w:tcPr>
            <w:tcW w:w="3686"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En La institución ofrece algunos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servicios complementarios esporádicamente y su cobertura</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es</w:t>
            </w:r>
            <w:proofErr w:type="gramEnd"/>
            <w:r w:rsidRPr="00605AEE">
              <w:rPr>
                <w:rFonts w:ascii="Taz-Light" w:hAnsi="Taz-Light" w:cs="Taz-Light"/>
              </w:rPr>
              <w:t xml:space="preserve"> insuficiente.</w:t>
            </w:r>
          </w:p>
        </w:tc>
        <w:tc>
          <w:tcPr>
            <w:tcW w:w="3118" w:type="dxa"/>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highlight w:val="yellow"/>
              </w:rPr>
            </w:pPr>
            <w:r w:rsidRPr="00605AEE">
              <w:rPr>
                <w:rFonts w:ascii="Taz-Light" w:hAnsi="Taz-Light" w:cs="Taz-Light"/>
                <w:highlight w:val="yellow"/>
              </w:rPr>
              <w:t>La institución cuenta con programas definidos para algunos servicios complementarios, y los presta con la calidad y la</w:t>
            </w:r>
          </w:p>
          <w:p w:rsidR="00605AEE" w:rsidRPr="00605AEE" w:rsidRDefault="00605AEE" w:rsidP="00605AEE">
            <w:pPr>
              <w:autoSpaceDE w:val="0"/>
              <w:autoSpaceDN w:val="0"/>
              <w:adjustRightInd w:val="0"/>
              <w:rPr>
                <w:rFonts w:ascii="Taz-Light" w:hAnsi="Taz-Light" w:cs="Taz-Light"/>
                <w:highlight w:val="yellow"/>
              </w:rPr>
            </w:pPr>
            <w:r w:rsidRPr="00605AEE">
              <w:rPr>
                <w:rFonts w:ascii="Taz-Light" w:hAnsi="Taz-Light" w:cs="Taz-Light"/>
                <w:highlight w:val="yellow"/>
              </w:rPr>
              <w:t>regularidad necesarias para</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highlight w:val="yellow"/>
              </w:rPr>
              <w:t>atender</w:t>
            </w:r>
            <w:proofErr w:type="gramEnd"/>
            <w:r w:rsidRPr="00605AEE">
              <w:rPr>
                <w:rFonts w:ascii="Taz-Light" w:hAnsi="Taz-Light" w:cs="Taz-Light"/>
                <w:highlight w:val="yellow"/>
              </w:rPr>
              <w:t xml:space="preserve"> los requerimientos del estudiantado. Además, hay una articulación con la oferta externa.</w:t>
            </w:r>
          </w:p>
        </w:tc>
        <w:tc>
          <w:tcPr>
            <w:tcW w:w="3969"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Los servicios complementarios y recursos que ofrece la comunidad y los Establecimientos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 xml:space="preserve">Educativos, se distribuyen de forma equitativa, se ofrecen oportunamente teniendo en cuenta la calidad </w:t>
            </w:r>
            <w:proofErr w:type="gramStart"/>
            <w:r w:rsidRPr="00605AEE">
              <w:rPr>
                <w:rFonts w:ascii="Taz-Light" w:hAnsi="Taz-Light" w:cs="Taz-Light"/>
              </w:rPr>
              <w:t>requerida .</w:t>
            </w:r>
            <w:proofErr w:type="gramEnd"/>
            <w:r w:rsidRPr="00605AEE">
              <w:rPr>
                <w:rFonts w:ascii="Taz-Light" w:hAnsi="Taz-Light" w:cs="Taz-Light"/>
              </w:rPr>
              <w:t xml:space="preserve"> Cada sede tiene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programas sensibles a las demandas de los estudiantes, y la institución cuenta con el apoyo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de</w:t>
            </w:r>
            <w:proofErr w:type="gramEnd"/>
            <w:r w:rsidRPr="00605AEE">
              <w:rPr>
                <w:rFonts w:ascii="Taz-Light" w:hAnsi="Taz-Light" w:cs="Taz-Light"/>
              </w:rPr>
              <w:t xml:space="preserve"> otras entidades para su prestación.</w:t>
            </w:r>
          </w:p>
        </w:tc>
        <w:tc>
          <w:tcPr>
            <w:tcW w:w="4884"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revisa y evalúa periódicamente la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cobertura, calidad y oportunidad de los servicios complementarios y recursos y promueve acciones correctivas en función de las necesidades del</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estudiantado</w:t>
            </w:r>
            <w:proofErr w:type="gramEnd"/>
            <w:r w:rsidRPr="00605AEE">
              <w:rPr>
                <w:rFonts w:ascii="Taz-Light" w:hAnsi="Taz-Light" w:cs="Taz-Light"/>
              </w:rPr>
              <w:t>.</w:t>
            </w:r>
          </w:p>
        </w:tc>
      </w:tr>
      <w:tr w:rsidR="00605AEE" w:rsidRPr="00605AEE" w:rsidTr="00C72BBB">
        <w:trPr>
          <w:cantSplit/>
          <w:trHeight w:val="1134"/>
        </w:trPr>
        <w:tc>
          <w:tcPr>
            <w:tcW w:w="1417" w:type="dxa"/>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Apoyo a estudiantes con bajo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desempeño académico o con</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dificultades de interacción</w:t>
            </w:r>
          </w:p>
        </w:tc>
        <w:tc>
          <w:tcPr>
            <w:tcW w:w="3686"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ofrece apoyos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puntuales a los estudiantes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que presentan bajo desempeño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académico o con dificultades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interacción de acuerdo</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con</w:t>
            </w:r>
            <w:proofErr w:type="gramEnd"/>
            <w:r w:rsidRPr="00605AEE">
              <w:rPr>
                <w:rFonts w:ascii="Taz-Light" w:hAnsi="Taz-Light" w:cs="Taz-Light"/>
              </w:rPr>
              <w:t xml:space="preserve"> sus requerimientos. No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hay una estrategia articulada</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para atender a esta población</w:t>
            </w:r>
          </w:p>
        </w:tc>
        <w:tc>
          <w:tcPr>
            <w:tcW w:w="3118" w:type="dxa"/>
            <w:tcBorders>
              <w:top w:val="single" w:sz="4" w:space="0" w:color="auto"/>
              <w:left w:val="single" w:sz="4" w:space="0" w:color="auto"/>
              <w:bottom w:val="single" w:sz="4" w:space="0" w:color="auto"/>
              <w:right w:val="single" w:sz="4" w:space="0" w:color="auto"/>
            </w:tcBorders>
            <w:shd w:val="clear" w:color="auto" w:fill="FFFFFF" w:themeFill="background1"/>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tiene una estrategia definida para prestar apoyos pertinentes a los estudiantes que presentan bajo desempeño académico o con dificultades de interacción,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pero esta no es conocida ni</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aplicada por todos</w:t>
            </w:r>
          </w:p>
        </w:tc>
        <w:tc>
          <w:tcPr>
            <w:tcW w:w="3969" w:type="dxa"/>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estrategia para apoyar a los estudiantes que presentan bajo desempeño académico o con dificultades de interacción, es aplicada en todas las sedes y es conocida por toda la comunidad</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educativa</w:t>
            </w:r>
            <w:proofErr w:type="gramEnd"/>
            <w:r w:rsidRPr="00605AEE">
              <w:rPr>
                <w:rFonts w:ascii="Taz-Light" w:hAnsi="Taz-Light" w:cs="Taz-Light"/>
              </w:rPr>
              <w:t>. Además, está articulada</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con</w:t>
            </w:r>
            <w:proofErr w:type="gramEnd"/>
            <w:r w:rsidRPr="00605AEE">
              <w:rPr>
                <w:rFonts w:ascii="Taz-Light" w:hAnsi="Taz-Light" w:cs="Taz-Light"/>
              </w:rPr>
              <w:t xml:space="preserve"> los servicios prestados por otras entidades o profesionales de apoyo.</w:t>
            </w:r>
          </w:p>
        </w:tc>
        <w:tc>
          <w:tcPr>
            <w:tcW w:w="4884"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evalúa periódica y sistemáticamente la estrategia de apoyo a los estudiantes que presentan bajo desempeño académico o con dificultades de interacción y adelanta acciones correctivas y de gestión para mejorarla</w:t>
            </w:r>
          </w:p>
        </w:tc>
      </w:tr>
    </w:tbl>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tbl>
      <w:tblPr>
        <w:tblStyle w:val="Tablaconcuadrcula"/>
        <w:tblW w:w="0" w:type="auto"/>
        <w:tblInd w:w="392" w:type="dxa"/>
        <w:tblLayout w:type="fixed"/>
        <w:tblLook w:val="04A0" w:firstRow="1" w:lastRow="0" w:firstColumn="1" w:lastColumn="0" w:noHBand="0" w:noVBand="1"/>
      </w:tblPr>
      <w:tblGrid>
        <w:gridCol w:w="1276"/>
        <w:gridCol w:w="3118"/>
        <w:gridCol w:w="4394"/>
        <w:gridCol w:w="4395"/>
        <w:gridCol w:w="4252"/>
      </w:tblGrid>
      <w:tr w:rsidR="00605AEE" w:rsidRPr="00605AEE" w:rsidTr="00C72BBB">
        <w:tc>
          <w:tcPr>
            <w:tcW w:w="17435" w:type="dxa"/>
            <w:gridSpan w:val="5"/>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605AEE" w:rsidRPr="00605AEE" w:rsidRDefault="00605AEE" w:rsidP="00605AEE">
            <w:pPr>
              <w:jc w:val="center"/>
              <w:rPr>
                <w:rFonts w:ascii="Arial" w:hAnsi="Arial" w:cs="Arial"/>
                <w:sz w:val="24"/>
                <w:szCs w:val="24"/>
              </w:rPr>
            </w:pPr>
            <w:r w:rsidRPr="00605AEE">
              <w:rPr>
                <w:rFonts w:ascii="Arial" w:hAnsi="Arial" w:cs="Arial"/>
                <w:sz w:val="24"/>
                <w:szCs w:val="24"/>
              </w:rPr>
              <w:lastRenderedPageBreak/>
              <w:t>AUTO EVALUACION DE LA INSTITUCION EDUCATIVA ISLA DE LOS MILAGROS 2011</w:t>
            </w:r>
          </w:p>
        </w:tc>
      </w:tr>
      <w:tr w:rsidR="00605AEE" w:rsidRPr="00605AEE" w:rsidTr="00C72BBB">
        <w:tc>
          <w:tcPr>
            <w:tcW w:w="17435" w:type="dxa"/>
            <w:gridSpan w:val="5"/>
            <w:tcBorders>
              <w:top w:val="single" w:sz="4" w:space="0" w:color="auto"/>
              <w:left w:val="single" w:sz="4" w:space="0" w:color="auto"/>
              <w:bottom w:val="single" w:sz="4" w:space="0" w:color="auto"/>
              <w:right w:val="single" w:sz="4" w:space="0" w:color="auto"/>
            </w:tcBorders>
            <w:shd w:val="clear" w:color="auto" w:fill="00B050"/>
            <w:hideMark/>
          </w:tcPr>
          <w:p w:rsidR="00605AEE" w:rsidRPr="00605AEE" w:rsidRDefault="00605AEE" w:rsidP="00605AEE">
            <w:pPr>
              <w:rPr>
                <w:rFonts w:ascii="Arial" w:hAnsi="Arial" w:cs="Arial"/>
                <w:sz w:val="24"/>
                <w:szCs w:val="24"/>
              </w:rPr>
            </w:pPr>
            <w:r w:rsidRPr="00605AEE">
              <w:rPr>
                <w:rFonts w:ascii="Arial" w:hAnsi="Arial" w:cs="Arial"/>
                <w:b/>
                <w:sz w:val="24"/>
                <w:szCs w:val="24"/>
              </w:rPr>
              <w:t>AREA</w:t>
            </w:r>
            <w:r w:rsidRPr="00605AEE">
              <w:rPr>
                <w:rFonts w:ascii="Arial" w:hAnsi="Arial" w:cs="Arial"/>
                <w:sz w:val="24"/>
                <w:szCs w:val="24"/>
              </w:rPr>
              <w:t>: GESTION ADMINISTRATIVA Y FINANCIERA</w:t>
            </w:r>
          </w:p>
        </w:tc>
      </w:tr>
      <w:tr w:rsidR="00605AEE" w:rsidRPr="00605AEE" w:rsidTr="00C72BBB">
        <w:tc>
          <w:tcPr>
            <w:tcW w:w="17435" w:type="dxa"/>
            <w:gridSpan w:val="5"/>
            <w:tcBorders>
              <w:top w:val="single" w:sz="4" w:space="0" w:color="auto"/>
              <w:left w:val="single" w:sz="4" w:space="0" w:color="auto"/>
              <w:bottom w:val="single" w:sz="4" w:space="0" w:color="auto"/>
              <w:right w:val="single" w:sz="4" w:space="0" w:color="auto"/>
            </w:tcBorders>
            <w:shd w:val="clear" w:color="auto" w:fill="FFFF00"/>
            <w:hideMark/>
          </w:tcPr>
          <w:p w:rsidR="00605AEE" w:rsidRPr="00605AEE" w:rsidRDefault="00605AEE" w:rsidP="00605AEE">
            <w:pPr>
              <w:rPr>
                <w:rFonts w:ascii="Arial" w:hAnsi="Arial" w:cs="Arial"/>
                <w:sz w:val="24"/>
                <w:szCs w:val="24"/>
              </w:rPr>
            </w:pPr>
            <w:r w:rsidRPr="00605AEE">
              <w:rPr>
                <w:rFonts w:ascii="Arial" w:hAnsi="Arial" w:cs="Arial"/>
                <w:b/>
                <w:sz w:val="24"/>
                <w:szCs w:val="24"/>
              </w:rPr>
              <w:t>PROCESO</w:t>
            </w:r>
            <w:r w:rsidRPr="00605AEE">
              <w:rPr>
                <w:rFonts w:ascii="Arial" w:hAnsi="Arial" w:cs="Arial"/>
                <w:sz w:val="24"/>
                <w:szCs w:val="24"/>
              </w:rPr>
              <w:t xml:space="preserve">: </w:t>
            </w:r>
            <w:r w:rsidRPr="00605AEE">
              <w:rPr>
                <w:rFonts w:ascii="Taz-Bold" w:hAnsi="Taz-Bold" w:cs="Taz-Bold"/>
                <w:bCs/>
                <w:sz w:val="24"/>
                <w:szCs w:val="24"/>
              </w:rPr>
              <w:t>TALENTO HUMANO</w:t>
            </w:r>
          </w:p>
        </w:tc>
      </w:tr>
      <w:tr w:rsidR="00605AEE" w:rsidRPr="00605AEE" w:rsidTr="00C72BBB">
        <w:tc>
          <w:tcPr>
            <w:tcW w:w="1276" w:type="dxa"/>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COMPONENTE</w:t>
            </w:r>
          </w:p>
        </w:tc>
        <w:tc>
          <w:tcPr>
            <w:tcW w:w="3118" w:type="dxa"/>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1.EXISTENCIA</w:t>
            </w:r>
          </w:p>
        </w:tc>
        <w:tc>
          <w:tcPr>
            <w:tcW w:w="4394" w:type="dxa"/>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2.PERTINENCIA</w:t>
            </w:r>
          </w:p>
        </w:tc>
        <w:tc>
          <w:tcPr>
            <w:tcW w:w="4395" w:type="dxa"/>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3.APROPIACION</w:t>
            </w:r>
          </w:p>
        </w:tc>
        <w:tc>
          <w:tcPr>
            <w:tcW w:w="4252" w:type="dxa"/>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4.MEJORAMIENTO CONTINUO</w:t>
            </w:r>
          </w:p>
        </w:tc>
      </w:tr>
      <w:tr w:rsidR="00605AEE" w:rsidRPr="00605AEE" w:rsidTr="00C72BBB">
        <w:trPr>
          <w:cantSplit/>
          <w:trHeight w:val="1134"/>
        </w:trPr>
        <w:tc>
          <w:tcPr>
            <w:tcW w:w="1276" w:type="dxa"/>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Taz-Light" w:hAnsi="Taz-Light" w:cs="Taz-Light"/>
              </w:rPr>
              <w:t>Perfiles</w:t>
            </w:r>
          </w:p>
        </w:tc>
        <w:tc>
          <w:tcPr>
            <w:tcW w:w="3118"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perfiles poco específicos que no orientan con claridad el proceso de selección o solicitud de personal.</w:t>
            </w:r>
          </w:p>
        </w:tc>
        <w:tc>
          <w:tcPr>
            <w:tcW w:w="4394" w:type="dxa"/>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highlight w:val="yellow"/>
              </w:rPr>
              <w:t>Los perfiles se encuentran bien definidos, son coherentes con el PEI y con la normatividad vigente; sin embargo, no son tenidos en cuenta en los procesos de selección, solicitud e inducción del personal.</w:t>
            </w: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Los perfiles con que cuenta la institución se usan para la toma de decisiones de personal y son coherentes con su estructura organizativa. Además, su uso en procesos de selección, solicitud e inducción del personal facilita el desempeño de las personas que se vinculan laboralmente a la institución.</w:t>
            </w:r>
          </w:p>
        </w:tc>
        <w:tc>
          <w:tcPr>
            <w:tcW w:w="4252"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revisa y evalúa continuamente la definición de los perfiles y su uso en los procesos de selección, solicitud e inducción del personal, en función del plan de mejoramiento y de sus necesidades.</w:t>
            </w:r>
          </w:p>
        </w:tc>
      </w:tr>
      <w:tr w:rsidR="00605AEE" w:rsidRPr="00605AEE" w:rsidTr="00C72BBB">
        <w:trPr>
          <w:cantSplit/>
          <w:trHeight w:val="1134"/>
        </w:trPr>
        <w:tc>
          <w:tcPr>
            <w:tcW w:w="1276" w:type="dxa"/>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Inducción</w:t>
            </w:r>
          </w:p>
        </w:tc>
        <w:tc>
          <w:tcPr>
            <w:tcW w:w="3118"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realiza actividades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inducción con los docentes</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y</w:t>
            </w:r>
            <w:proofErr w:type="gramEnd"/>
            <w:r w:rsidRPr="00605AEE">
              <w:rPr>
                <w:rFonts w:ascii="Taz-Light" w:hAnsi="Taz-Light" w:cs="Taz-Light"/>
              </w:rPr>
              <w:t xml:space="preserve"> administrativos nuevos, pero éstas no son sistemáticas y obedecen a iniciativas individuales, de áreas o de sedes.</w:t>
            </w:r>
          </w:p>
        </w:tc>
        <w:tc>
          <w:tcPr>
            <w:tcW w:w="4394" w:type="dxa"/>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highlight w:val="yellow"/>
              </w:rPr>
            </w:pPr>
            <w:r w:rsidRPr="00605AEE">
              <w:rPr>
                <w:rFonts w:ascii="Taz-Light" w:hAnsi="Taz-Light" w:cs="Taz-Light"/>
                <w:highlight w:val="yellow"/>
              </w:rPr>
              <w:t>La institución cuenta con una</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highlight w:val="yellow"/>
              </w:rPr>
              <w:t>estrategia</w:t>
            </w:r>
            <w:proofErr w:type="gramEnd"/>
            <w:r w:rsidRPr="00605AEE">
              <w:rPr>
                <w:rFonts w:ascii="Taz-Light" w:hAnsi="Taz-Light" w:cs="Taz-Light"/>
                <w:highlight w:val="yellow"/>
              </w:rPr>
              <w:t xml:space="preserve"> organizada de inducción de docentes y administrativos nuevos, pero no se dan a conocer el PEI ni el plan de mejoramiento.</w:t>
            </w: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 xml:space="preserve">La institución tiene una estrategia organizada para la inducción y la acogida del personal nuevo, que incluye el análisis del PEI y del </w:t>
            </w:r>
            <w:r w:rsidRPr="00605AEE">
              <w:rPr>
                <w:rFonts w:ascii="Taz-Light" w:hAnsi="Taz-Light" w:cs="Taz-Light"/>
                <w:shd w:val="clear" w:color="auto" w:fill="FFFFFF" w:themeFill="background1"/>
              </w:rPr>
              <w:t>plan</w:t>
            </w:r>
            <w:r w:rsidRPr="00605AEE">
              <w:rPr>
                <w:rFonts w:ascii="Taz-Light" w:hAnsi="Taz-Light" w:cs="Taz-Light"/>
              </w:rPr>
              <w:t xml:space="preserve"> de mejoramiento. Además, realiza la </w:t>
            </w:r>
            <w:proofErr w:type="spellStart"/>
            <w:r w:rsidRPr="00605AEE">
              <w:rPr>
                <w:rFonts w:ascii="Taz-Light" w:hAnsi="Taz-Light" w:cs="Taz-Light"/>
              </w:rPr>
              <w:t>reinducción</w:t>
            </w:r>
            <w:proofErr w:type="spellEnd"/>
            <w:r w:rsidRPr="00605AEE">
              <w:rPr>
                <w:rFonts w:ascii="Taz-Light" w:hAnsi="Taz-Light" w:cs="Taz-Light"/>
              </w:rPr>
              <w:t xml:space="preserve"> del antiguo en lo relacionado con aspectos institucionales, pedagógicos y disciplinares.</w:t>
            </w:r>
          </w:p>
        </w:tc>
        <w:tc>
          <w:tcPr>
            <w:tcW w:w="4252"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 xml:space="preserve">La institución revisa y evalúa periódicamente su estrategia de inducción y </w:t>
            </w:r>
            <w:proofErr w:type="spellStart"/>
            <w:r w:rsidRPr="00605AEE">
              <w:rPr>
                <w:rFonts w:ascii="Taz-Light" w:hAnsi="Taz-Light" w:cs="Taz-Light"/>
              </w:rPr>
              <w:t>reinducción</w:t>
            </w:r>
            <w:proofErr w:type="spellEnd"/>
            <w:r w:rsidRPr="00605AEE">
              <w:rPr>
                <w:rFonts w:ascii="Taz-Light" w:hAnsi="Taz-Light" w:cs="Taz-Light"/>
              </w:rPr>
              <w:t xml:space="preserve"> del personal, y realiza los ajustes pertinentes para que ésta se adecue al PEI y al plan de mejoramiento</w:t>
            </w:r>
          </w:p>
        </w:tc>
      </w:tr>
      <w:tr w:rsidR="00605AEE" w:rsidRPr="00605AEE" w:rsidTr="00C72BBB">
        <w:trPr>
          <w:cantSplit/>
          <w:trHeight w:val="1134"/>
        </w:trPr>
        <w:tc>
          <w:tcPr>
            <w:tcW w:w="1276" w:type="dxa"/>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Taz-Light" w:hAnsi="Taz-Light" w:cs="Taz-Light"/>
              </w:rPr>
              <w:t>Formación y capacitación</w:t>
            </w:r>
          </w:p>
        </w:tc>
        <w:tc>
          <w:tcPr>
            <w:tcW w:w="3118"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formación y la capacitación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son asumidas como un asunto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interés particular de cada</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docente</w:t>
            </w:r>
            <w:proofErr w:type="gramEnd"/>
            <w:r w:rsidRPr="00605AEE">
              <w:rPr>
                <w:rFonts w:ascii="Taz-Light" w:hAnsi="Taz-Light" w:cs="Taz-Light"/>
              </w:rPr>
              <w:t>. La institución acepta</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procesos</w:t>
            </w:r>
            <w:proofErr w:type="gramEnd"/>
            <w:r w:rsidRPr="00605AEE">
              <w:rPr>
                <w:rFonts w:ascii="Taz-Light" w:hAnsi="Taz-Light" w:cs="Taz-Light"/>
              </w:rPr>
              <w:t xml:space="preserve"> de formación sin evaluar su pertinencia con respecto al PEI o sus necesidades.</w:t>
            </w:r>
          </w:p>
        </w:tc>
        <w:tc>
          <w:tcPr>
            <w:tcW w:w="4394" w:type="dxa"/>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highlight w:val="yellow"/>
              </w:rPr>
            </w:pPr>
            <w:r w:rsidRPr="00605AEE">
              <w:rPr>
                <w:rFonts w:ascii="Taz-Light" w:hAnsi="Taz-Light" w:cs="Taz-Light"/>
                <w:highlight w:val="yellow"/>
              </w:rPr>
              <w:t>La institución cuenta con lineamientos</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highlight w:val="yellow"/>
              </w:rPr>
              <w:t>que</w:t>
            </w:r>
            <w:proofErr w:type="gramEnd"/>
            <w:r w:rsidRPr="00605AEE">
              <w:rPr>
                <w:rFonts w:ascii="Taz-Light" w:hAnsi="Taz-Light" w:cs="Taz-Light"/>
                <w:highlight w:val="yellow"/>
              </w:rPr>
              <w:t xml:space="preserve"> permiten que sus integrantes opten por procesos de formación en coherencia con el PEI y con las necesidades detectadas.</w:t>
            </w: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tiene un programa de formación que responde a problemas identificados y demandas específicas; existen criterios claros para valorar la oferta externa y se cuenta con destinación de recursos para adelantar procesos internos de capacitación.</w:t>
            </w:r>
          </w:p>
        </w:tc>
        <w:tc>
          <w:tcPr>
            <w:tcW w:w="4252"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revisa y evalúa continuamente su</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programa de formación y capacitación en función de su incidencia en el mejoramiento de los procesos de enseñanza y aprendizaje y en el desarrollo institucional</w:t>
            </w:r>
          </w:p>
        </w:tc>
      </w:tr>
      <w:tr w:rsidR="00605AEE" w:rsidRPr="00605AEE" w:rsidTr="00C72BBB">
        <w:trPr>
          <w:cantSplit/>
          <w:trHeight w:val="1380"/>
        </w:trPr>
        <w:tc>
          <w:tcPr>
            <w:tcW w:w="1276" w:type="dxa"/>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Asignación académica</w:t>
            </w:r>
          </w:p>
        </w:tc>
        <w:tc>
          <w:tcPr>
            <w:tcW w:w="3118"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criterios explícitos para la asignación académica de los docentes; sin embargo éstos no son tenidos en cuenta a la hora de realizar dicha asignación.</w:t>
            </w:r>
          </w:p>
        </w:tc>
        <w:tc>
          <w:tcPr>
            <w:tcW w:w="4394"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tiene un proceso establecido para elaborar los horarios y realizar la asignación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académica de los docentes,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pero éste solamente se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aplica en algunas sedes o niveles, y no siempre es equitativo</w:t>
            </w:r>
          </w:p>
        </w:tc>
        <w:tc>
          <w:tcPr>
            <w:tcW w:w="4395" w:type="dxa"/>
            <w:tcBorders>
              <w:top w:val="single" w:sz="4" w:space="0" w:color="auto"/>
              <w:left w:val="single" w:sz="4" w:space="0" w:color="auto"/>
              <w:bottom w:val="single" w:sz="4" w:space="0" w:color="auto"/>
              <w:right w:val="single" w:sz="4" w:space="0" w:color="auto"/>
            </w:tcBorders>
            <w:shd w:val="clear" w:color="auto" w:fill="FFFFFF" w:themeFill="background1"/>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procesos explícitos para elaborar los horarios y los criterios para realizar la asignación académica de los docentes, y éstos se cumplen.</w:t>
            </w:r>
          </w:p>
        </w:tc>
        <w:tc>
          <w:tcPr>
            <w:tcW w:w="4252" w:type="dxa"/>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revisa y evalúa continuamente sus criterios de asignación académica de los docentes y realiza los ajustes pertinentes a los mismos.</w:t>
            </w:r>
          </w:p>
        </w:tc>
      </w:tr>
      <w:tr w:rsidR="00605AEE" w:rsidRPr="00605AEE" w:rsidTr="00C72BBB">
        <w:trPr>
          <w:cantSplit/>
          <w:trHeight w:val="1560"/>
        </w:trPr>
        <w:tc>
          <w:tcPr>
            <w:tcW w:w="1276" w:type="dxa"/>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lastRenderedPageBreak/>
              <w:t>Pertenencia del personal</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vinculado</w:t>
            </w:r>
          </w:p>
        </w:tc>
        <w:tc>
          <w:tcPr>
            <w:tcW w:w="3118"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personal vinculado se identifica solamente con algunos aspectos de la misma, y ello genera indiferencia hacia la institución.</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Una parte importante del</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personal vinculado a la institución comparte la filosofía, principios, valores y objetivos y dedica algún tiempo a la realización de actividades relacionadas con estos aspectos</w:t>
            </w:r>
          </w:p>
        </w:tc>
        <w:tc>
          <w:tcPr>
            <w:tcW w:w="4395" w:type="dxa"/>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personal vinculado está identificado con la institución: comparte la filosofía, principios, valores y objetivos, y está dispuesto a realizar actividades complementarias que sean necesarias para cualificar su labor.</w:t>
            </w:r>
          </w:p>
        </w:tc>
        <w:tc>
          <w:tcPr>
            <w:tcW w:w="4252"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revisa permanentemente si el personal vinculado está identificado con su filosofía, principios, valores y objetivos, y toma medidas pertinentes para lograr que todos se sientan parte de la misma</w:t>
            </w:r>
          </w:p>
        </w:tc>
      </w:tr>
      <w:tr w:rsidR="00605AEE" w:rsidRPr="00605AEE" w:rsidTr="00C72BBB">
        <w:trPr>
          <w:cantSplit/>
          <w:trHeight w:val="270"/>
        </w:trPr>
        <w:tc>
          <w:tcPr>
            <w:tcW w:w="1276" w:type="dxa"/>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Evaluación del desempeño</w:t>
            </w:r>
          </w:p>
        </w:tc>
        <w:tc>
          <w:tcPr>
            <w:tcW w:w="3118"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realiza evaluaciones de desempeño de docentes, directivos y personal administrativo de forma esporádica y sin contar con un modelo evaluativo para este propósito.</w:t>
            </w:r>
          </w:p>
        </w:tc>
        <w:tc>
          <w:tcPr>
            <w:tcW w:w="4394"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ha implementado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un proceso de evaluación de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desempeño para docentes, directivos y personal administrativo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que indaga los diferentes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aspectos en el desarrollo del</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cargo</w:t>
            </w:r>
            <w:proofErr w:type="gramEnd"/>
            <w:r w:rsidRPr="00605AEE">
              <w:rPr>
                <w:rFonts w:ascii="Taz-Light" w:hAnsi="Taz-Light" w:cs="Taz-Light"/>
              </w:rPr>
              <w:t>. Este proceso cuenta con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indicadores y referentes claros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que están en concordancia con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normatividad vigente, y son</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conocidos</w:t>
            </w:r>
            <w:proofErr w:type="gramEnd"/>
            <w:r w:rsidRPr="00605AEE">
              <w:rPr>
                <w:rFonts w:ascii="Taz-Light" w:hAnsi="Taz-Light" w:cs="Taz-Light"/>
              </w:rPr>
              <w:t xml:space="preserve"> por todos.</w:t>
            </w:r>
          </w:p>
        </w:tc>
        <w:tc>
          <w:tcPr>
            <w:tcW w:w="4395" w:type="dxa"/>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highlight w:val="yellow"/>
              </w:rPr>
            </w:pPr>
            <w:r w:rsidRPr="00605AEE">
              <w:rPr>
                <w:rFonts w:ascii="Taz-Light" w:hAnsi="Taz-Light" w:cs="Taz-Light"/>
                <w:highlight w:val="yellow"/>
              </w:rPr>
              <w:t>El proceso de evaluación de docentes, directivos y personal administrativo permite la implementación de acciones de mejoramiento y de desarrollo profesional. Además, es conocido por la comunidad y cuenta con un respaldo</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highlight w:val="yellow"/>
              </w:rPr>
              <w:t>amplio</w:t>
            </w:r>
            <w:proofErr w:type="gramEnd"/>
            <w:r w:rsidRPr="00605AEE">
              <w:rPr>
                <w:rFonts w:ascii="Taz-Light" w:hAnsi="Taz-Light" w:cs="Taz-Light"/>
                <w:highlight w:val="yellow"/>
              </w:rPr>
              <w:t xml:space="preserve"> de los miembros de la institución.</w:t>
            </w:r>
          </w:p>
        </w:tc>
        <w:tc>
          <w:tcPr>
            <w:tcW w:w="4252"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revisa continuamente el proceso de evaluación de docentes, directivos y personal administrativo, así como los resultados de las acciones de mejoramiento, con el fin de ajustarlos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y crear nuevos planes de incentivos, apoyo a la investigación, divulgación de buenas prácticas,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etc.</w:t>
            </w:r>
          </w:p>
        </w:tc>
      </w:tr>
      <w:tr w:rsidR="00605AEE" w:rsidRPr="00605AEE" w:rsidTr="00C72BBB">
        <w:trPr>
          <w:cantSplit/>
          <w:trHeight w:val="221"/>
        </w:trPr>
        <w:tc>
          <w:tcPr>
            <w:tcW w:w="1276" w:type="dxa"/>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Estímulos</w:t>
            </w:r>
          </w:p>
        </w:tc>
        <w:tc>
          <w:tcPr>
            <w:tcW w:w="3118"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realiza algunas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actividades de reconocimiento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al personal vinculado, de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acuerdo con iniciativas aisladas</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de</w:t>
            </w:r>
            <w:proofErr w:type="gramEnd"/>
            <w:r w:rsidRPr="00605AEE">
              <w:rPr>
                <w:rFonts w:ascii="Taz-Light" w:hAnsi="Taz-Light" w:cs="Taz-Light"/>
              </w:rPr>
              <w:t xml:space="preserve"> sedes, niveles o grados.</w:t>
            </w:r>
          </w:p>
        </w:tc>
        <w:tc>
          <w:tcPr>
            <w:tcW w:w="4394"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ha definido una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estrategia de reconocimiento</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al</w:t>
            </w:r>
            <w:proofErr w:type="gramEnd"/>
            <w:r w:rsidRPr="00605AEE">
              <w:rPr>
                <w:rFonts w:ascii="Taz-Light" w:hAnsi="Taz-Light" w:cs="Taz-Light"/>
              </w:rPr>
              <w:t xml:space="preserve"> personal vinculado, pero ésta no siempre es llevada a la práctica.</w:t>
            </w:r>
          </w:p>
        </w:tc>
        <w:tc>
          <w:tcPr>
            <w:tcW w:w="4395"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estrategia de reconocimiento al personal</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vinculado es aplicada cabalmente y es parte fundamental de la cultura institucional</w:t>
            </w:r>
          </w:p>
        </w:tc>
        <w:tc>
          <w:tcPr>
            <w:tcW w:w="4252" w:type="dxa"/>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revisa y valora continuamente su estrategia de reconocimiento al personal vinculado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y realiza los ajustes pertinentes</w:t>
            </w:r>
          </w:p>
        </w:tc>
      </w:tr>
      <w:tr w:rsidR="00605AEE" w:rsidRPr="00605AEE" w:rsidTr="00C72BBB">
        <w:trPr>
          <w:cantSplit/>
          <w:trHeight w:val="144"/>
        </w:trPr>
        <w:tc>
          <w:tcPr>
            <w:tcW w:w="1276" w:type="dxa"/>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Apoyo a la investigación</w:t>
            </w:r>
          </w:p>
        </w:tc>
        <w:tc>
          <w:tcPr>
            <w:tcW w:w="3118" w:type="dxa"/>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highlight w:val="yellow"/>
              </w:rPr>
            </w:pPr>
            <w:r w:rsidRPr="00605AEE">
              <w:rPr>
                <w:rFonts w:ascii="Taz-Light" w:hAnsi="Taz-Light" w:cs="Taz-Light"/>
                <w:highlight w:val="yellow"/>
              </w:rPr>
              <w:t>La investigación en la institución</w:t>
            </w:r>
          </w:p>
          <w:p w:rsidR="00605AEE" w:rsidRPr="00605AEE" w:rsidRDefault="00605AEE" w:rsidP="00605AEE">
            <w:pPr>
              <w:autoSpaceDE w:val="0"/>
              <w:autoSpaceDN w:val="0"/>
              <w:adjustRightInd w:val="0"/>
              <w:rPr>
                <w:rFonts w:ascii="Taz-Light" w:hAnsi="Taz-Light" w:cs="Taz-Light"/>
                <w:highlight w:val="yellow"/>
              </w:rPr>
            </w:pPr>
            <w:r w:rsidRPr="00605AEE">
              <w:rPr>
                <w:rFonts w:ascii="Taz-Light" w:hAnsi="Taz-Light" w:cs="Taz-Light"/>
                <w:highlight w:val="yellow"/>
              </w:rPr>
              <w:t>se encuentra en estado</w:t>
            </w:r>
          </w:p>
          <w:p w:rsidR="00605AEE" w:rsidRPr="00605AEE" w:rsidRDefault="00605AEE" w:rsidP="00605AEE">
            <w:pPr>
              <w:autoSpaceDE w:val="0"/>
              <w:autoSpaceDN w:val="0"/>
              <w:adjustRightInd w:val="0"/>
              <w:rPr>
                <w:rFonts w:ascii="Taz-Light" w:hAnsi="Taz-Light" w:cs="Taz-Light"/>
                <w:highlight w:val="yellow"/>
              </w:rPr>
            </w:pPr>
            <w:r w:rsidRPr="00605AEE">
              <w:rPr>
                <w:rFonts w:ascii="Taz-Light" w:hAnsi="Taz-Light" w:cs="Taz-Light"/>
                <w:highlight w:val="yellow"/>
              </w:rPr>
              <w:t>incipiente; carece de apoyo y</w:t>
            </w:r>
          </w:p>
          <w:p w:rsidR="00605AEE" w:rsidRPr="00605AEE" w:rsidRDefault="00605AEE" w:rsidP="00605AEE">
            <w:pPr>
              <w:autoSpaceDE w:val="0"/>
              <w:autoSpaceDN w:val="0"/>
              <w:adjustRightInd w:val="0"/>
              <w:rPr>
                <w:rFonts w:ascii="Taz-Light" w:hAnsi="Taz-Light" w:cs="Taz-Light"/>
                <w:highlight w:val="yellow"/>
              </w:rPr>
            </w:pPr>
            <w:r w:rsidRPr="00605AEE">
              <w:rPr>
                <w:rFonts w:ascii="Taz-Light" w:hAnsi="Taz-Light" w:cs="Taz-Light"/>
                <w:highlight w:val="yellow"/>
              </w:rPr>
              <w:t>seguimiento a las iniciativas</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highlight w:val="yellow"/>
              </w:rPr>
              <w:t>de</w:t>
            </w:r>
            <w:proofErr w:type="gramEnd"/>
            <w:r w:rsidRPr="00605AEE">
              <w:rPr>
                <w:rFonts w:ascii="Taz-Light" w:hAnsi="Taz-Light" w:cs="Taz-Light"/>
                <w:highlight w:val="yellow"/>
              </w:rPr>
              <w:t xml:space="preserve"> los docentes.</w:t>
            </w:r>
          </w:p>
        </w:tc>
        <w:tc>
          <w:tcPr>
            <w:tcW w:w="4394"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una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política de apoyo a la investigación</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y</w:t>
            </w:r>
            <w:proofErr w:type="gramEnd"/>
            <w:r w:rsidRPr="00605AEE">
              <w:rPr>
                <w:rFonts w:ascii="Taz-Light" w:hAnsi="Taz-Light" w:cs="Taz-Light"/>
              </w:rPr>
              <w:t xml:space="preserve"> a la producción de materiales relacionados con la misma; además se han definido temas y áreas de interés en concordancia con el PEI.</w:t>
            </w:r>
          </w:p>
        </w:tc>
        <w:tc>
          <w:tcPr>
            <w:tcW w:w="4395"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una política de investigaciones y ha desarrollado planes para la divulgación del conocimiento generado entre sus miembros.</w:t>
            </w:r>
          </w:p>
        </w:tc>
        <w:tc>
          <w:tcPr>
            <w:tcW w:w="4252"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discute y perfecciona sus planes de investigación y busca fuentes de financiación que permitan su realización</w:t>
            </w:r>
          </w:p>
        </w:tc>
      </w:tr>
      <w:tr w:rsidR="00605AEE" w:rsidRPr="00605AEE" w:rsidTr="00C72BBB">
        <w:trPr>
          <w:cantSplit/>
          <w:trHeight w:val="322"/>
        </w:trPr>
        <w:tc>
          <w:tcPr>
            <w:tcW w:w="1276" w:type="dxa"/>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Convivencia y manejo de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conflictos (sugerimos que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este componente se ubique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en el área de gestión de la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comunidad)</w:t>
            </w:r>
          </w:p>
        </w:tc>
        <w:tc>
          <w:tcPr>
            <w:tcW w:w="3118"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Hay conocimiento sobre las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fuentes potenciales de los conflictos, pero la institución no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cuenta con estrategias para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abordarlos eficazmente; en algunas oportunidades se hacen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reuniones pero no hay avances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en la solución de los mismos</w:t>
            </w:r>
          </w:p>
        </w:tc>
        <w:tc>
          <w:tcPr>
            <w:tcW w:w="4394"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ha definido estrategias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para la mediación de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conflictos, pero éstas se usan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manera esporádica y no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abarcan la totalidad de sedes,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grados o niveles</w:t>
            </w:r>
          </w:p>
        </w:tc>
        <w:tc>
          <w:tcPr>
            <w:tcW w:w="4395" w:type="dxa"/>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highlight w:val="yellow"/>
              </w:rPr>
              <w:t>La institución dispone de estrategias claras para mediación y solución de conflictos y éstos se resuelven a través del diálogo y la negociación permanente. Esto contribuye a que exista un buen clima laboral.</w:t>
            </w:r>
          </w:p>
        </w:tc>
        <w:tc>
          <w:tcPr>
            <w:tcW w:w="4252"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revisa periódicamente sus estrategias de mediación de conflictos y los ajusta de acuerdo con las necesidades.</w:t>
            </w:r>
          </w:p>
        </w:tc>
      </w:tr>
      <w:tr w:rsidR="00605AEE" w:rsidRPr="00605AEE" w:rsidTr="00C72BBB">
        <w:trPr>
          <w:cantSplit/>
          <w:trHeight w:val="285"/>
        </w:trPr>
        <w:tc>
          <w:tcPr>
            <w:tcW w:w="1276" w:type="dxa"/>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lastRenderedPageBreak/>
              <w:t>Bienestar del talento humano</w:t>
            </w:r>
          </w:p>
        </w:tc>
        <w:tc>
          <w:tcPr>
            <w:tcW w:w="3118"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realiza esporádicamente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algunas actividades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orientadas a la integración y</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bienestar</w:t>
            </w:r>
            <w:proofErr w:type="gramEnd"/>
            <w:r w:rsidRPr="00605AEE">
              <w:rPr>
                <w:rFonts w:ascii="Taz-Light" w:hAnsi="Taz-Light" w:cs="Taz-Light"/>
              </w:rPr>
              <w:t xml:space="preserve"> del personal vinculado.</w:t>
            </w:r>
          </w:p>
        </w:tc>
        <w:tc>
          <w:tcPr>
            <w:tcW w:w="4394" w:type="dxa"/>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highlight w:val="yellow"/>
              </w:rPr>
            </w:pPr>
            <w:r w:rsidRPr="00605AEE">
              <w:rPr>
                <w:rFonts w:ascii="Taz-Light" w:hAnsi="Taz-Light" w:cs="Taz-Light"/>
                <w:highlight w:val="yellow"/>
              </w:rPr>
              <w:t>La institución ha definido un programa de bienestar del personal</w:t>
            </w:r>
          </w:p>
          <w:p w:rsidR="00605AEE" w:rsidRPr="00605AEE" w:rsidRDefault="00605AEE" w:rsidP="00605AEE">
            <w:pPr>
              <w:autoSpaceDE w:val="0"/>
              <w:autoSpaceDN w:val="0"/>
              <w:adjustRightInd w:val="0"/>
              <w:rPr>
                <w:rFonts w:ascii="Taz-Light" w:hAnsi="Taz-Light" w:cs="Taz-Light"/>
                <w:highlight w:val="yellow"/>
              </w:rPr>
            </w:pPr>
            <w:r w:rsidRPr="00605AEE">
              <w:rPr>
                <w:rFonts w:ascii="Taz-Light" w:hAnsi="Taz-Light" w:cs="Taz-Light"/>
                <w:highlight w:val="yellow"/>
              </w:rPr>
              <w:t>vinculado, pero éste no se cumple</w:t>
            </w:r>
          </w:p>
          <w:p w:rsidR="00605AEE" w:rsidRPr="00605AEE" w:rsidRDefault="00605AEE" w:rsidP="00605AEE">
            <w:pPr>
              <w:autoSpaceDE w:val="0"/>
              <w:autoSpaceDN w:val="0"/>
              <w:adjustRightInd w:val="0"/>
              <w:rPr>
                <w:rFonts w:ascii="Taz-Light" w:hAnsi="Taz-Light" w:cs="Taz-Light"/>
                <w:highlight w:val="yellow"/>
              </w:rPr>
            </w:pPr>
            <w:r w:rsidRPr="00605AEE">
              <w:rPr>
                <w:rFonts w:ascii="Taz-Light" w:hAnsi="Taz-Light" w:cs="Taz-Light"/>
                <w:highlight w:val="yellow"/>
              </w:rPr>
              <w:t>totalmente o no abarca a todas</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highlight w:val="yellow"/>
              </w:rPr>
              <w:t>las</w:t>
            </w:r>
            <w:proofErr w:type="gramEnd"/>
            <w:r w:rsidRPr="00605AEE">
              <w:rPr>
                <w:rFonts w:ascii="Taz-Light" w:hAnsi="Taz-Light" w:cs="Taz-Light"/>
                <w:highlight w:val="yellow"/>
              </w:rPr>
              <w:t xml:space="preserve"> sedes, niveles o grados.</w:t>
            </w:r>
          </w:p>
        </w:tc>
        <w:tc>
          <w:tcPr>
            <w:tcW w:w="4395"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un programa de bienestar del personal vinculado que se cumple en su totalidad. Además, es conocido y aceptado por la comunidad educativa desde una perspectiva de equidad.</w:t>
            </w:r>
          </w:p>
        </w:tc>
        <w:tc>
          <w:tcPr>
            <w:tcW w:w="4252"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revisa y evalúa continuamente su programa de bienestar del personal vinculado y los ajusta de acuerdo con los resultados obtenidos y las nuevas necesidades</w:t>
            </w:r>
          </w:p>
        </w:tc>
      </w:tr>
    </w:tbl>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tbl>
      <w:tblPr>
        <w:tblStyle w:val="Tablaconcuadrcula"/>
        <w:tblW w:w="0" w:type="auto"/>
        <w:tblInd w:w="392" w:type="dxa"/>
        <w:tblLayout w:type="fixed"/>
        <w:tblLook w:val="04A0" w:firstRow="1" w:lastRow="0" w:firstColumn="1" w:lastColumn="0" w:noHBand="0" w:noVBand="1"/>
      </w:tblPr>
      <w:tblGrid>
        <w:gridCol w:w="1276"/>
        <w:gridCol w:w="3118"/>
        <w:gridCol w:w="3827"/>
        <w:gridCol w:w="4678"/>
        <w:gridCol w:w="4175"/>
      </w:tblGrid>
      <w:tr w:rsidR="00605AEE" w:rsidRPr="00605AEE" w:rsidTr="00C72BBB">
        <w:tc>
          <w:tcPr>
            <w:tcW w:w="17074" w:type="dxa"/>
            <w:gridSpan w:val="5"/>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605AEE" w:rsidRPr="00605AEE" w:rsidRDefault="00605AEE" w:rsidP="00605AEE">
            <w:pPr>
              <w:jc w:val="center"/>
              <w:rPr>
                <w:rFonts w:ascii="Arial" w:hAnsi="Arial" w:cs="Arial"/>
                <w:sz w:val="24"/>
                <w:szCs w:val="24"/>
              </w:rPr>
            </w:pPr>
            <w:r w:rsidRPr="00605AEE">
              <w:rPr>
                <w:rFonts w:ascii="Arial" w:hAnsi="Arial" w:cs="Arial"/>
                <w:sz w:val="24"/>
                <w:szCs w:val="24"/>
              </w:rPr>
              <w:lastRenderedPageBreak/>
              <w:t>AUTO EVALUACION DE LA INSTITUCION EDUCATIVA ISLA DE LOS MILAGROS 2013</w:t>
            </w:r>
          </w:p>
        </w:tc>
      </w:tr>
      <w:tr w:rsidR="00605AEE" w:rsidRPr="00605AEE" w:rsidTr="00C72BBB">
        <w:tc>
          <w:tcPr>
            <w:tcW w:w="17074" w:type="dxa"/>
            <w:gridSpan w:val="5"/>
            <w:tcBorders>
              <w:top w:val="single" w:sz="4" w:space="0" w:color="auto"/>
              <w:left w:val="single" w:sz="4" w:space="0" w:color="auto"/>
              <w:bottom w:val="single" w:sz="4" w:space="0" w:color="auto"/>
              <w:right w:val="single" w:sz="4" w:space="0" w:color="auto"/>
            </w:tcBorders>
            <w:shd w:val="clear" w:color="auto" w:fill="00B050"/>
            <w:hideMark/>
          </w:tcPr>
          <w:p w:rsidR="00605AEE" w:rsidRPr="00605AEE" w:rsidRDefault="00605AEE" w:rsidP="00605AEE">
            <w:pPr>
              <w:rPr>
                <w:rFonts w:ascii="Arial" w:hAnsi="Arial" w:cs="Arial"/>
                <w:sz w:val="24"/>
                <w:szCs w:val="24"/>
              </w:rPr>
            </w:pPr>
            <w:r w:rsidRPr="00605AEE">
              <w:rPr>
                <w:rFonts w:ascii="Arial" w:hAnsi="Arial" w:cs="Arial"/>
                <w:b/>
                <w:sz w:val="24"/>
                <w:szCs w:val="24"/>
              </w:rPr>
              <w:t>AREA</w:t>
            </w:r>
            <w:r w:rsidRPr="00605AEE">
              <w:rPr>
                <w:rFonts w:ascii="Arial" w:hAnsi="Arial" w:cs="Arial"/>
                <w:sz w:val="24"/>
                <w:szCs w:val="24"/>
              </w:rPr>
              <w:t xml:space="preserve">: GESTION </w:t>
            </w:r>
            <w:r w:rsidRPr="00605AEE">
              <w:rPr>
                <w:rFonts w:ascii="Taz-Bold" w:hAnsi="Taz-Bold" w:cs="Taz-Bold"/>
                <w:b/>
                <w:bCs/>
                <w:sz w:val="24"/>
                <w:szCs w:val="24"/>
              </w:rPr>
              <w:t>ADMINISTRATIVA Y FINANCIERA</w:t>
            </w:r>
          </w:p>
        </w:tc>
      </w:tr>
      <w:tr w:rsidR="00605AEE" w:rsidRPr="00605AEE" w:rsidTr="00C72BBB">
        <w:tc>
          <w:tcPr>
            <w:tcW w:w="17074" w:type="dxa"/>
            <w:gridSpan w:val="5"/>
            <w:tcBorders>
              <w:top w:val="single" w:sz="4" w:space="0" w:color="auto"/>
              <w:left w:val="single" w:sz="4" w:space="0" w:color="auto"/>
              <w:bottom w:val="single" w:sz="4" w:space="0" w:color="auto"/>
              <w:right w:val="single" w:sz="4" w:space="0" w:color="auto"/>
            </w:tcBorders>
            <w:shd w:val="clear" w:color="auto" w:fill="FFFF00"/>
            <w:hideMark/>
          </w:tcPr>
          <w:p w:rsidR="00605AEE" w:rsidRPr="00605AEE" w:rsidRDefault="00605AEE" w:rsidP="00605AEE">
            <w:pPr>
              <w:rPr>
                <w:rFonts w:ascii="Arial" w:hAnsi="Arial" w:cs="Arial"/>
                <w:sz w:val="24"/>
                <w:szCs w:val="24"/>
              </w:rPr>
            </w:pPr>
            <w:r w:rsidRPr="00605AEE">
              <w:rPr>
                <w:rFonts w:ascii="Arial" w:hAnsi="Arial" w:cs="Arial"/>
                <w:b/>
                <w:sz w:val="24"/>
                <w:szCs w:val="24"/>
              </w:rPr>
              <w:t>PROCESO</w:t>
            </w:r>
            <w:r w:rsidRPr="00605AEE">
              <w:rPr>
                <w:rFonts w:ascii="Arial" w:hAnsi="Arial" w:cs="Arial"/>
                <w:sz w:val="24"/>
                <w:szCs w:val="24"/>
              </w:rPr>
              <w:t xml:space="preserve">: </w:t>
            </w:r>
            <w:r w:rsidRPr="00605AEE">
              <w:rPr>
                <w:rFonts w:ascii="Taz-Bold" w:hAnsi="Taz-Bold" w:cs="Taz-Bold"/>
                <w:bCs/>
                <w:sz w:val="24"/>
                <w:szCs w:val="24"/>
              </w:rPr>
              <w:t>APOYO FINANCIERO Y CONTABLE</w:t>
            </w:r>
          </w:p>
        </w:tc>
      </w:tr>
      <w:tr w:rsidR="00605AEE" w:rsidRPr="00605AEE" w:rsidTr="00C72BBB">
        <w:tc>
          <w:tcPr>
            <w:tcW w:w="1276" w:type="dxa"/>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COMPONENTE</w:t>
            </w:r>
          </w:p>
        </w:tc>
        <w:tc>
          <w:tcPr>
            <w:tcW w:w="3118" w:type="dxa"/>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1.EXISTENCIA</w:t>
            </w:r>
          </w:p>
        </w:tc>
        <w:tc>
          <w:tcPr>
            <w:tcW w:w="3827" w:type="dxa"/>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2.PERTINENCIA</w:t>
            </w:r>
          </w:p>
        </w:tc>
        <w:tc>
          <w:tcPr>
            <w:tcW w:w="4678" w:type="dxa"/>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3.APROPIACION</w:t>
            </w:r>
          </w:p>
        </w:tc>
        <w:tc>
          <w:tcPr>
            <w:tcW w:w="4175" w:type="dxa"/>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4.MEJORAMIENTO CONTINUO</w:t>
            </w:r>
          </w:p>
        </w:tc>
      </w:tr>
      <w:tr w:rsidR="00605AEE" w:rsidRPr="00605AEE" w:rsidTr="00C72BBB">
        <w:trPr>
          <w:cantSplit/>
          <w:trHeight w:val="1134"/>
        </w:trPr>
        <w:tc>
          <w:tcPr>
            <w:tcW w:w="1276" w:type="dxa"/>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Presupuesto anual del Fondo</w:t>
            </w:r>
          </w:p>
          <w:p w:rsidR="00605AEE" w:rsidRPr="00605AEE" w:rsidRDefault="00605AEE" w:rsidP="00605AEE">
            <w:pPr>
              <w:autoSpaceDE w:val="0"/>
              <w:autoSpaceDN w:val="0"/>
              <w:adjustRightInd w:val="0"/>
              <w:ind w:right="113"/>
              <w:rPr>
                <w:rFonts w:ascii="Arial" w:hAnsi="Arial" w:cs="Arial"/>
                <w:b/>
                <w:sz w:val="20"/>
                <w:szCs w:val="20"/>
              </w:rPr>
            </w:pPr>
            <w:r w:rsidRPr="00605AEE">
              <w:rPr>
                <w:rFonts w:ascii="Taz-Light" w:hAnsi="Taz-Light" w:cs="Taz-Light"/>
              </w:rPr>
              <w:t>de Servicios Educativos (FSE)</w:t>
            </w:r>
          </w:p>
        </w:tc>
        <w:tc>
          <w:tcPr>
            <w:tcW w:w="3118"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presupuesto de la institución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es un agregado de ingresos y</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gastos que no tiene relación</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con</w:t>
            </w:r>
            <w:proofErr w:type="gramEnd"/>
            <w:r w:rsidRPr="00605AEE">
              <w:rPr>
                <w:rFonts w:ascii="Taz-Light" w:hAnsi="Taz-Light" w:cs="Taz-Light"/>
              </w:rPr>
              <w:t xml:space="preserve"> las prioridades. No hay</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mecanismos</w:t>
            </w:r>
            <w:proofErr w:type="gramEnd"/>
            <w:r w:rsidRPr="00605AEE">
              <w:rPr>
                <w:rFonts w:ascii="Taz-Light" w:hAnsi="Taz-Light" w:cs="Taz-Light"/>
              </w:rPr>
              <w:t xml:space="preserve"> de planeación financiera.</w:t>
            </w:r>
          </w:p>
        </w:tc>
        <w:tc>
          <w:tcPr>
            <w:tcW w:w="3827"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elaboración del presupuesto se hace teniendo en cuenta las necesidades de las sedes y</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niveles, y toma como referentes el Plan Operativo Anual, el PEI, el plan de mejoramiento y</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la normatividad vigente</w:t>
            </w:r>
          </w:p>
        </w:tc>
        <w:tc>
          <w:tcPr>
            <w:tcW w:w="4678" w:type="dxa"/>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highlight w:val="yellow"/>
              </w:rPr>
            </w:pPr>
            <w:r w:rsidRPr="00605AEE">
              <w:rPr>
                <w:rFonts w:ascii="Taz-Light" w:hAnsi="Taz-Light" w:cs="Taz-Light"/>
                <w:highlight w:val="yellow"/>
              </w:rPr>
              <w:t>Existen procedimientos establecidos para que las sedes y los niveles puedan elaborar el presupuesto</w:t>
            </w:r>
          </w:p>
          <w:p w:rsidR="00605AEE" w:rsidRPr="00605AEE" w:rsidRDefault="00605AEE" w:rsidP="00605AEE">
            <w:pPr>
              <w:autoSpaceDE w:val="0"/>
              <w:autoSpaceDN w:val="0"/>
              <w:adjustRightInd w:val="0"/>
              <w:rPr>
                <w:rFonts w:ascii="Taz-Light" w:hAnsi="Taz-Light" w:cs="Taz-Light"/>
                <w:highlight w:val="yellow"/>
              </w:rPr>
            </w:pPr>
            <w:r w:rsidRPr="00605AEE">
              <w:rPr>
                <w:rFonts w:ascii="Taz-Light" w:hAnsi="Taz-Light" w:cs="Taz-Light"/>
                <w:highlight w:val="yellow"/>
              </w:rPr>
              <w:t>de forma acorde con las actividades</w:t>
            </w:r>
          </w:p>
          <w:p w:rsidR="00605AEE" w:rsidRPr="00605AEE" w:rsidRDefault="00605AEE" w:rsidP="00605AEE">
            <w:pPr>
              <w:autoSpaceDE w:val="0"/>
              <w:autoSpaceDN w:val="0"/>
              <w:adjustRightInd w:val="0"/>
              <w:rPr>
                <w:rFonts w:ascii="Taz-Light" w:hAnsi="Taz-Light" w:cs="Taz-Light"/>
                <w:highlight w:val="yellow"/>
              </w:rPr>
            </w:pPr>
            <w:proofErr w:type="gramStart"/>
            <w:r w:rsidRPr="00605AEE">
              <w:rPr>
                <w:rFonts w:ascii="Taz-Light" w:hAnsi="Taz-Light" w:cs="Taz-Light"/>
                <w:highlight w:val="yellow"/>
              </w:rPr>
              <w:t>y</w:t>
            </w:r>
            <w:proofErr w:type="gramEnd"/>
            <w:r w:rsidRPr="00605AEE">
              <w:rPr>
                <w:rFonts w:ascii="Taz-Light" w:hAnsi="Taz-Light" w:cs="Taz-Light"/>
                <w:highlight w:val="yellow"/>
              </w:rPr>
              <w:t xml:space="preserve"> metas establecidas en el Plan Operativo Anual. Además, el plan de ingresos y egresos está relacionado con los flujos de caja. El presupuesto</w:t>
            </w:r>
          </w:p>
          <w:p w:rsidR="00605AEE" w:rsidRPr="00605AEE" w:rsidRDefault="00605AEE" w:rsidP="00605AEE">
            <w:pPr>
              <w:autoSpaceDE w:val="0"/>
              <w:autoSpaceDN w:val="0"/>
              <w:adjustRightInd w:val="0"/>
              <w:rPr>
                <w:rFonts w:ascii="Taz-Light" w:hAnsi="Taz-Light" w:cs="Taz-Light"/>
                <w:highlight w:val="yellow"/>
              </w:rPr>
            </w:pPr>
            <w:r w:rsidRPr="00605AEE">
              <w:rPr>
                <w:rFonts w:ascii="Taz-Light" w:hAnsi="Taz-Light" w:cs="Taz-Light"/>
                <w:highlight w:val="yellow"/>
              </w:rPr>
              <w:t>es un instrumento de planeación y</w:t>
            </w:r>
          </w:p>
          <w:p w:rsidR="00605AEE" w:rsidRPr="00605AEE" w:rsidRDefault="00605AEE" w:rsidP="00605AEE">
            <w:pPr>
              <w:autoSpaceDE w:val="0"/>
              <w:autoSpaceDN w:val="0"/>
              <w:adjustRightInd w:val="0"/>
              <w:rPr>
                <w:rFonts w:ascii="Taz-Light" w:hAnsi="Taz-Light" w:cs="Taz-Light"/>
                <w:highlight w:val="yellow"/>
              </w:rPr>
            </w:pPr>
            <w:r w:rsidRPr="00605AEE">
              <w:rPr>
                <w:rFonts w:ascii="Taz-Light" w:hAnsi="Taz-Light" w:cs="Taz-Light"/>
                <w:highlight w:val="yellow"/>
              </w:rPr>
              <w:t>gestión financiera que opera coherentemente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highlight w:val="yellow"/>
              </w:rPr>
              <w:t>con</w:t>
            </w:r>
            <w:proofErr w:type="gramEnd"/>
            <w:r w:rsidRPr="00605AEE">
              <w:rPr>
                <w:rFonts w:ascii="Taz-Light" w:hAnsi="Taz-Light" w:cs="Taz-Light"/>
                <w:highlight w:val="yellow"/>
              </w:rPr>
              <w:t xml:space="preserve"> otros procesos institucionales.</w:t>
            </w:r>
          </w:p>
        </w:tc>
        <w:tc>
          <w:tcPr>
            <w:tcW w:w="4175"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evalúa periódicamente los procedimientos para la elaboración del presupuesto, de manera que se logre coordinar las necesidades de las distintas sedes y niveles. Asimismo, realiza análisis financieros y proyecciones presupuestales para la planeación y gestión institucional</w:t>
            </w:r>
          </w:p>
        </w:tc>
      </w:tr>
      <w:tr w:rsidR="00605AEE" w:rsidRPr="00605AEE" w:rsidTr="00C72BBB">
        <w:trPr>
          <w:cantSplit/>
          <w:trHeight w:val="1134"/>
        </w:trPr>
        <w:tc>
          <w:tcPr>
            <w:tcW w:w="1276" w:type="dxa"/>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Contabilidad</w:t>
            </w:r>
          </w:p>
        </w:tc>
        <w:tc>
          <w:tcPr>
            <w:tcW w:w="3118"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lleva registros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contables de algunas actividades,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pero éstos se hacen de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forma desorganizada y sin la</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totalidad</w:t>
            </w:r>
            <w:proofErr w:type="gramEnd"/>
            <w:r w:rsidRPr="00605AEE">
              <w:rPr>
                <w:rFonts w:ascii="Taz-Light" w:hAnsi="Taz-Light" w:cs="Taz-Light"/>
              </w:rPr>
              <w:t xml:space="preserve"> de los soportes respectivos.</w:t>
            </w:r>
          </w:p>
        </w:tc>
        <w:tc>
          <w:tcPr>
            <w:tcW w:w="3827"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contabilidad de la institución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se organiza de acuerdo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con los requisitos reglamentarios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y discrimina claramente</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los</w:t>
            </w:r>
            <w:proofErr w:type="gramEnd"/>
            <w:r w:rsidRPr="00605AEE">
              <w:rPr>
                <w:rFonts w:ascii="Taz-Light" w:hAnsi="Taz-Light" w:cs="Taz-Light"/>
              </w:rPr>
              <w:t xml:space="preserve"> servicios prestados. Sin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embargo, su uso se limita a la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elaboración de informes para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los organismos de control, de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modo que no se cuenta con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esta información como instrumento</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de análisis financiero</w:t>
            </w:r>
          </w:p>
        </w:tc>
        <w:tc>
          <w:tcPr>
            <w:tcW w:w="4678" w:type="dxa"/>
            <w:tcBorders>
              <w:top w:val="single" w:sz="4" w:space="0" w:color="auto"/>
              <w:left w:val="single" w:sz="4" w:space="0" w:color="auto"/>
              <w:bottom w:val="single" w:sz="4" w:space="0" w:color="auto"/>
              <w:right w:val="single" w:sz="4" w:space="0" w:color="auto"/>
            </w:tcBorders>
            <w:shd w:val="clear" w:color="auto" w:fill="FFFFFF" w:themeFill="background1"/>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contabilidad está disponible de manera oportuna y los informes financieros permiten</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realizar</w:t>
            </w:r>
            <w:proofErr w:type="gramEnd"/>
            <w:r w:rsidRPr="00605AEE">
              <w:rPr>
                <w:rFonts w:ascii="Taz-Light" w:hAnsi="Taz-Light" w:cs="Taz-Light"/>
              </w:rPr>
              <w:t xml:space="preserve"> un control efectivo del presupuesto y del plan de ingresos y gastos.</w:t>
            </w:r>
          </w:p>
        </w:tc>
        <w:tc>
          <w:tcPr>
            <w:tcW w:w="4175" w:type="dxa"/>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shd w:val="clear" w:color="auto" w:fill="FFFF00"/>
              <w:autoSpaceDE w:val="0"/>
              <w:autoSpaceDN w:val="0"/>
              <w:adjustRightInd w:val="0"/>
              <w:rPr>
                <w:rFonts w:ascii="Taz-Light" w:hAnsi="Taz-Light" w:cs="Taz-Light"/>
              </w:rPr>
            </w:pPr>
            <w:r w:rsidRPr="00605AEE">
              <w:rPr>
                <w:rFonts w:ascii="Taz-Light" w:hAnsi="Taz-Light" w:cs="Taz-Light"/>
              </w:rPr>
              <w:t>La contabilidad tiene todos sus soportes; los informes financieros se elaboran y se presentan dentro de los plazos establecidos por las normas y se usan para el control financiero y para la toma de decisiones en el corto, mediano y largo plazo. Sus resultados aportan información para ajustar</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los planes de mejoramiento</w:t>
            </w:r>
          </w:p>
        </w:tc>
      </w:tr>
      <w:tr w:rsidR="00605AEE" w:rsidRPr="00605AEE" w:rsidTr="00C72BBB">
        <w:trPr>
          <w:cantSplit/>
          <w:trHeight w:val="1134"/>
        </w:trPr>
        <w:tc>
          <w:tcPr>
            <w:tcW w:w="1276" w:type="dxa"/>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Taz-Light" w:hAnsi="Taz-Light" w:cs="Taz-Light"/>
              </w:rPr>
              <w:t>Ingresos y gastos</w:t>
            </w:r>
          </w:p>
        </w:tc>
        <w:tc>
          <w:tcPr>
            <w:tcW w:w="3118"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ha definido algunas actividades para el recaudo de ingresos y el desembolso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egresos, pero los registros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pueden presentar inconsistencias</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con</w:t>
            </w:r>
            <w:proofErr w:type="gramEnd"/>
            <w:r w:rsidRPr="00605AEE">
              <w:rPr>
                <w:rFonts w:ascii="Taz-Light" w:hAnsi="Taz-Light" w:cs="Taz-Light"/>
              </w:rPr>
              <w:t xml:space="preserve"> respecto al plan de ingresos y gastos estipulado.</w:t>
            </w:r>
          </w:p>
        </w:tc>
        <w:tc>
          <w:tcPr>
            <w:tcW w:w="3827"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procesos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para el recaudo de ingresos</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y</w:t>
            </w:r>
            <w:proofErr w:type="gramEnd"/>
            <w:r w:rsidRPr="00605AEE">
              <w:rPr>
                <w:rFonts w:ascii="Taz-Light" w:hAnsi="Taz-Light" w:cs="Taz-Light"/>
              </w:rPr>
              <w:t xml:space="preserve"> la realización de los gastos.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Los registros son consistentes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y coinciden plenamente con el</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plan</w:t>
            </w:r>
            <w:proofErr w:type="gramEnd"/>
            <w:r w:rsidRPr="00605AEE">
              <w:rPr>
                <w:rFonts w:ascii="Taz-Light" w:hAnsi="Taz-Light" w:cs="Taz-Light"/>
              </w:rPr>
              <w:t xml:space="preserve"> de ingresos y gastos estipulado.</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Hay procesos claros para el recaudo de ingresos y la realización de los gastos, y éstos son conocidos por la comunidad. Además, su funcionamiento es coherente con la planeación</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financiera</w:t>
            </w:r>
            <w:proofErr w:type="gramEnd"/>
            <w:r w:rsidRPr="00605AEE">
              <w:rPr>
                <w:rFonts w:ascii="Taz-Light" w:hAnsi="Taz-Light" w:cs="Taz-Light"/>
              </w:rPr>
              <w:t xml:space="preserve"> de la institución.</w:t>
            </w:r>
          </w:p>
        </w:tc>
        <w:tc>
          <w:tcPr>
            <w:tcW w:w="4175" w:type="dxa"/>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Hay seguimiento y evaluación de los procesos de recaudo de ingresos y de realización de los gastos; dicha información retroalimenta la planeación  financiera y apoya la toma de decisivo.</w:t>
            </w:r>
          </w:p>
        </w:tc>
      </w:tr>
      <w:tr w:rsidR="00605AEE" w:rsidRPr="00605AEE" w:rsidTr="00C72BBB">
        <w:trPr>
          <w:cantSplit/>
          <w:trHeight w:val="1134"/>
        </w:trPr>
        <w:tc>
          <w:tcPr>
            <w:tcW w:w="1276" w:type="dxa"/>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lastRenderedPageBreak/>
              <w:t>Control fiscal</w:t>
            </w:r>
          </w:p>
        </w:tc>
        <w:tc>
          <w:tcPr>
            <w:tcW w:w="3118"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Los informes financieros presentados por la institución a las autoridades competentes no siempre se hacen de manera oportuna y no son conocidos por la comunidad educativa</w:t>
            </w:r>
          </w:p>
        </w:tc>
        <w:tc>
          <w:tcPr>
            <w:tcW w:w="3827"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presenta los informes financieros a las autoridades competentes de manera apropiada y oportuna, y también los da a conocer a la comunidad educativa. Sin embargo, no los utiliza para apoyar la toma de decisiones.</w:t>
            </w:r>
          </w:p>
        </w:tc>
        <w:tc>
          <w:tcPr>
            <w:tcW w:w="4678" w:type="dxa"/>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highlight w:val="yellow"/>
              </w:rPr>
              <w:t>La institución presenta los informes financieros a las autoridades competentes de manera apropiada y oportuna. Éstos son parte del proceso de control interno y sirven para tomar decisiones y realizar seguimiento al manejo de los recursos.</w:t>
            </w:r>
          </w:p>
        </w:tc>
        <w:tc>
          <w:tcPr>
            <w:tcW w:w="4175"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revisa y hace seguimiento a los resultados de los informes financieros, para que éstos sean un elemento clave en el momento de planear las acciones, tomar decisiones y evaluar los resultados de las mismas.</w:t>
            </w:r>
          </w:p>
        </w:tc>
      </w:tr>
    </w:tbl>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sectPr w:rsidR="00605AEE" w:rsidRPr="00605AEE" w:rsidSect="006B7C39">
          <w:pgSz w:w="20160" w:h="12240" w:orient="landscape" w:code="5"/>
          <w:pgMar w:top="720" w:right="720" w:bottom="720" w:left="720" w:header="708" w:footer="708" w:gutter="0"/>
          <w:cols w:space="708"/>
          <w:docGrid w:linePitch="360"/>
        </w:sectPr>
      </w:pPr>
    </w:p>
    <w:p w:rsidR="00605AEE" w:rsidRPr="00605AEE" w:rsidRDefault="00605AEE" w:rsidP="00605AEE">
      <w:pPr>
        <w:jc w:val="center"/>
        <w:rPr>
          <w:rFonts w:eastAsiaTheme="minorEastAsia"/>
          <w:lang w:eastAsia="es-CO"/>
        </w:rPr>
      </w:pPr>
      <w:r w:rsidRPr="00605AEE">
        <w:rPr>
          <w:rFonts w:eastAsiaTheme="minorEastAsia"/>
          <w:lang w:eastAsia="es-CO"/>
        </w:rPr>
        <w:lastRenderedPageBreak/>
        <w:t>PERFIL DEL AREA DE GESTION ADMINISTRATIVA Y FINANCIERA 2013</w:t>
      </w:r>
    </w:p>
    <w:tbl>
      <w:tblPr>
        <w:tblStyle w:val="Tablaconcuadrcula"/>
        <w:tblW w:w="0" w:type="auto"/>
        <w:jc w:val="center"/>
        <w:tblLayout w:type="fixed"/>
        <w:tblLook w:val="04A0" w:firstRow="1" w:lastRow="0" w:firstColumn="1" w:lastColumn="0" w:noHBand="0" w:noVBand="1"/>
      </w:tblPr>
      <w:tblGrid>
        <w:gridCol w:w="1668"/>
        <w:gridCol w:w="3543"/>
        <w:gridCol w:w="709"/>
        <w:gridCol w:w="851"/>
        <w:gridCol w:w="708"/>
        <w:gridCol w:w="709"/>
        <w:gridCol w:w="866"/>
      </w:tblGrid>
      <w:tr w:rsidR="00605AEE" w:rsidRPr="00605AEE" w:rsidTr="00605AEE">
        <w:trPr>
          <w:jc w:val="center"/>
        </w:trPr>
        <w:tc>
          <w:tcPr>
            <w:tcW w:w="9054" w:type="dxa"/>
            <w:gridSpan w:val="7"/>
            <w:shd w:val="clear" w:color="auto" w:fill="9BBB59" w:themeFill="accent3"/>
          </w:tcPr>
          <w:p w:rsidR="00605AEE" w:rsidRPr="00605AEE" w:rsidRDefault="00605AEE" w:rsidP="00605AEE">
            <w:pPr>
              <w:rPr>
                <w:rFonts w:cstheme="minorHAnsi"/>
              </w:rPr>
            </w:pPr>
            <w:r w:rsidRPr="00605AEE">
              <w:rPr>
                <w:rFonts w:cstheme="minorHAnsi"/>
              </w:rPr>
              <w:t>I.E.  ISLA DE LOS MILAGROS AUT. EV 2013  AREA: GESTION: ADMINISTRATIVA Y FINANCIERA</w:t>
            </w:r>
          </w:p>
        </w:tc>
      </w:tr>
      <w:tr w:rsidR="00605AEE" w:rsidRPr="00605AEE" w:rsidTr="00605AEE">
        <w:trPr>
          <w:trHeight w:val="150"/>
          <w:jc w:val="center"/>
        </w:trPr>
        <w:tc>
          <w:tcPr>
            <w:tcW w:w="1668" w:type="dxa"/>
            <w:vMerge w:val="restart"/>
          </w:tcPr>
          <w:p w:rsidR="00605AEE" w:rsidRPr="00605AEE" w:rsidRDefault="00605AEE" w:rsidP="00605AEE">
            <w:pPr>
              <w:rPr>
                <w:rFonts w:cstheme="minorHAnsi"/>
              </w:rPr>
            </w:pPr>
            <w:r w:rsidRPr="00605AEE">
              <w:rPr>
                <w:rFonts w:cstheme="minorHAnsi"/>
              </w:rPr>
              <w:t>PROCESO</w:t>
            </w:r>
          </w:p>
        </w:tc>
        <w:tc>
          <w:tcPr>
            <w:tcW w:w="3543" w:type="dxa"/>
            <w:vMerge w:val="restart"/>
          </w:tcPr>
          <w:p w:rsidR="00605AEE" w:rsidRPr="00605AEE" w:rsidRDefault="00605AEE" w:rsidP="00605AEE">
            <w:pPr>
              <w:rPr>
                <w:rFonts w:cstheme="minorHAnsi"/>
              </w:rPr>
            </w:pPr>
            <w:r w:rsidRPr="00605AEE">
              <w:rPr>
                <w:rFonts w:cstheme="minorHAnsi"/>
              </w:rPr>
              <w:t>COMPONENTE</w:t>
            </w:r>
          </w:p>
        </w:tc>
        <w:tc>
          <w:tcPr>
            <w:tcW w:w="2977" w:type="dxa"/>
            <w:gridSpan w:val="4"/>
          </w:tcPr>
          <w:p w:rsidR="00605AEE" w:rsidRPr="00605AEE" w:rsidRDefault="00605AEE" w:rsidP="00605AEE">
            <w:pPr>
              <w:rPr>
                <w:rFonts w:cstheme="minorHAnsi"/>
              </w:rPr>
            </w:pPr>
            <w:r w:rsidRPr="00605AEE">
              <w:rPr>
                <w:rFonts w:cstheme="minorHAnsi"/>
              </w:rPr>
              <w:t>VALORACION</w:t>
            </w:r>
          </w:p>
        </w:tc>
        <w:tc>
          <w:tcPr>
            <w:tcW w:w="866" w:type="dxa"/>
            <w:vMerge w:val="restart"/>
          </w:tcPr>
          <w:p w:rsidR="00605AEE" w:rsidRPr="00605AEE" w:rsidRDefault="00605AEE" w:rsidP="00605AEE">
            <w:pPr>
              <w:rPr>
                <w:rFonts w:cstheme="minorHAnsi"/>
              </w:rPr>
            </w:pPr>
            <w:r w:rsidRPr="00605AEE">
              <w:rPr>
                <w:rFonts w:cstheme="minorHAnsi"/>
              </w:rPr>
              <w:t>EVIDENCIAS</w:t>
            </w:r>
          </w:p>
        </w:tc>
      </w:tr>
      <w:tr w:rsidR="00605AEE" w:rsidRPr="00605AEE" w:rsidTr="00605AEE">
        <w:trPr>
          <w:trHeight w:val="120"/>
          <w:jc w:val="center"/>
        </w:trPr>
        <w:tc>
          <w:tcPr>
            <w:tcW w:w="1668" w:type="dxa"/>
            <w:vMerge/>
          </w:tcPr>
          <w:p w:rsidR="00605AEE" w:rsidRPr="00605AEE" w:rsidRDefault="00605AEE" w:rsidP="00605AEE">
            <w:pPr>
              <w:rPr>
                <w:rFonts w:cstheme="minorHAnsi"/>
              </w:rPr>
            </w:pPr>
          </w:p>
        </w:tc>
        <w:tc>
          <w:tcPr>
            <w:tcW w:w="3543" w:type="dxa"/>
            <w:vMerge/>
          </w:tcPr>
          <w:p w:rsidR="00605AEE" w:rsidRPr="00605AEE" w:rsidRDefault="00605AEE" w:rsidP="00605AEE">
            <w:pPr>
              <w:rPr>
                <w:rFonts w:cstheme="minorHAnsi"/>
              </w:rPr>
            </w:pPr>
          </w:p>
        </w:tc>
        <w:tc>
          <w:tcPr>
            <w:tcW w:w="709" w:type="dxa"/>
          </w:tcPr>
          <w:p w:rsidR="00605AEE" w:rsidRPr="00605AEE" w:rsidRDefault="00605AEE" w:rsidP="00605AEE">
            <w:pPr>
              <w:rPr>
                <w:rFonts w:cstheme="minorHAnsi"/>
              </w:rPr>
            </w:pPr>
            <w:r w:rsidRPr="00605AEE">
              <w:rPr>
                <w:rFonts w:cstheme="minorHAnsi"/>
              </w:rPr>
              <w:t>1</w:t>
            </w:r>
          </w:p>
        </w:tc>
        <w:tc>
          <w:tcPr>
            <w:tcW w:w="851" w:type="dxa"/>
          </w:tcPr>
          <w:p w:rsidR="00605AEE" w:rsidRPr="00605AEE" w:rsidRDefault="00605AEE" w:rsidP="00605AEE">
            <w:pPr>
              <w:rPr>
                <w:rFonts w:cstheme="minorHAnsi"/>
              </w:rPr>
            </w:pPr>
            <w:r w:rsidRPr="00605AEE">
              <w:rPr>
                <w:rFonts w:cstheme="minorHAnsi"/>
              </w:rPr>
              <w:t>2</w:t>
            </w:r>
          </w:p>
        </w:tc>
        <w:tc>
          <w:tcPr>
            <w:tcW w:w="708" w:type="dxa"/>
          </w:tcPr>
          <w:p w:rsidR="00605AEE" w:rsidRPr="00605AEE" w:rsidRDefault="00605AEE" w:rsidP="00605AEE">
            <w:pPr>
              <w:rPr>
                <w:rFonts w:cstheme="minorHAnsi"/>
              </w:rPr>
            </w:pPr>
            <w:r w:rsidRPr="00605AEE">
              <w:rPr>
                <w:rFonts w:cstheme="minorHAnsi"/>
              </w:rPr>
              <w:t>3</w:t>
            </w:r>
          </w:p>
        </w:tc>
        <w:tc>
          <w:tcPr>
            <w:tcW w:w="709" w:type="dxa"/>
          </w:tcPr>
          <w:p w:rsidR="00605AEE" w:rsidRPr="00605AEE" w:rsidRDefault="00605AEE" w:rsidP="00605AEE">
            <w:pPr>
              <w:rPr>
                <w:rFonts w:cstheme="minorHAnsi"/>
              </w:rPr>
            </w:pPr>
            <w:r w:rsidRPr="00605AEE">
              <w:rPr>
                <w:rFonts w:cstheme="minorHAnsi"/>
              </w:rPr>
              <w:t>4</w:t>
            </w:r>
          </w:p>
        </w:tc>
        <w:tc>
          <w:tcPr>
            <w:tcW w:w="866" w:type="dxa"/>
            <w:vMerge/>
          </w:tcPr>
          <w:p w:rsidR="00605AEE" w:rsidRPr="00605AEE" w:rsidRDefault="00605AEE" w:rsidP="00605AEE">
            <w:pPr>
              <w:rPr>
                <w:rFonts w:cstheme="minorHAnsi"/>
              </w:rPr>
            </w:pPr>
          </w:p>
        </w:tc>
      </w:tr>
      <w:tr w:rsidR="00605AEE" w:rsidRPr="00605AEE" w:rsidTr="00605AEE">
        <w:trPr>
          <w:jc w:val="center"/>
        </w:trPr>
        <w:tc>
          <w:tcPr>
            <w:tcW w:w="1668" w:type="dxa"/>
            <w:vMerge w:val="restart"/>
          </w:tcPr>
          <w:p w:rsidR="00605AEE" w:rsidRPr="00605AEE" w:rsidRDefault="00605AEE" w:rsidP="00605AEE">
            <w:pPr>
              <w:autoSpaceDE w:val="0"/>
              <w:autoSpaceDN w:val="0"/>
              <w:adjustRightInd w:val="0"/>
              <w:rPr>
                <w:rFonts w:cstheme="minorHAnsi"/>
              </w:rPr>
            </w:pPr>
            <w:r w:rsidRPr="00605AEE">
              <w:rPr>
                <w:rFonts w:cstheme="minorHAnsi"/>
              </w:rPr>
              <w:t>Administración de la planta física y de los recursos</w:t>
            </w:r>
          </w:p>
        </w:tc>
        <w:tc>
          <w:tcPr>
            <w:tcW w:w="3543" w:type="dxa"/>
          </w:tcPr>
          <w:p w:rsidR="00605AEE" w:rsidRPr="00605AEE" w:rsidRDefault="00605AEE" w:rsidP="00605AEE">
            <w:pPr>
              <w:autoSpaceDE w:val="0"/>
              <w:autoSpaceDN w:val="0"/>
              <w:adjustRightInd w:val="0"/>
              <w:rPr>
                <w:rFonts w:cstheme="minorHAnsi"/>
              </w:rPr>
            </w:pPr>
            <w:r w:rsidRPr="00605AEE">
              <w:rPr>
                <w:rFonts w:cstheme="minorHAnsi"/>
              </w:rPr>
              <w:t>Mantenimiento de la planta</w:t>
            </w:r>
          </w:p>
          <w:p w:rsidR="00605AEE" w:rsidRPr="00605AEE" w:rsidRDefault="00605AEE" w:rsidP="00605AEE">
            <w:pPr>
              <w:autoSpaceDE w:val="0"/>
              <w:autoSpaceDN w:val="0"/>
              <w:adjustRightInd w:val="0"/>
              <w:rPr>
                <w:rFonts w:cstheme="minorHAnsi"/>
              </w:rPr>
            </w:pPr>
            <w:r w:rsidRPr="00605AEE">
              <w:rPr>
                <w:rFonts w:cstheme="minorHAnsi"/>
              </w:rPr>
              <w:t>física</w:t>
            </w:r>
          </w:p>
        </w:tc>
        <w:tc>
          <w:tcPr>
            <w:tcW w:w="709" w:type="dxa"/>
          </w:tcPr>
          <w:p w:rsidR="00605AEE" w:rsidRPr="00605AEE" w:rsidRDefault="00605AEE" w:rsidP="00605AEE">
            <w:pPr>
              <w:rPr>
                <w:rFonts w:cstheme="minorHAnsi"/>
              </w:rPr>
            </w:pPr>
          </w:p>
        </w:tc>
        <w:tc>
          <w:tcPr>
            <w:tcW w:w="851" w:type="dxa"/>
          </w:tcPr>
          <w:p w:rsidR="00605AEE" w:rsidRPr="00605AEE" w:rsidRDefault="00605AEE" w:rsidP="00605AEE">
            <w:pPr>
              <w:rPr>
                <w:rFonts w:cstheme="minorHAnsi"/>
              </w:rPr>
            </w:pPr>
          </w:p>
        </w:tc>
        <w:tc>
          <w:tcPr>
            <w:tcW w:w="708" w:type="dxa"/>
          </w:tcPr>
          <w:p w:rsidR="00605AEE" w:rsidRPr="00605AEE" w:rsidRDefault="00605AEE" w:rsidP="00605AEE">
            <w:pPr>
              <w:rPr>
                <w:rFonts w:cstheme="minorHAnsi"/>
              </w:rPr>
            </w:pPr>
            <w:r w:rsidRPr="00605AEE">
              <w:rPr>
                <w:rFonts w:cstheme="minorHAnsi"/>
              </w:rPr>
              <w:t>X</w:t>
            </w:r>
          </w:p>
        </w:tc>
        <w:tc>
          <w:tcPr>
            <w:tcW w:w="709" w:type="dxa"/>
          </w:tcPr>
          <w:p w:rsidR="00605AEE" w:rsidRPr="00605AEE" w:rsidRDefault="00605AEE" w:rsidP="00605AEE">
            <w:pPr>
              <w:rPr>
                <w:rFonts w:cstheme="minorHAnsi"/>
              </w:rPr>
            </w:pP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autoSpaceDE w:val="0"/>
              <w:autoSpaceDN w:val="0"/>
              <w:adjustRightInd w:val="0"/>
              <w:rPr>
                <w:rFonts w:cstheme="minorHAnsi"/>
              </w:rPr>
            </w:pPr>
            <w:r w:rsidRPr="00605AEE">
              <w:rPr>
                <w:rFonts w:cstheme="minorHAnsi"/>
              </w:rPr>
              <w:t>Programas para la adecuación y</w:t>
            </w:r>
          </w:p>
          <w:p w:rsidR="00605AEE" w:rsidRPr="00605AEE" w:rsidRDefault="00605AEE" w:rsidP="00605AEE">
            <w:pPr>
              <w:autoSpaceDE w:val="0"/>
              <w:autoSpaceDN w:val="0"/>
              <w:adjustRightInd w:val="0"/>
              <w:rPr>
                <w:rFonts w:cstheme="minorHAnsi"/>
              </w:rPr>
            </w:pPr>
            <w:r w:rsidRPr="00605AEE">
              <w:rPr>
                <w:rFonts w:cstheme="minorHAnsi"/>
              </w:rPr>
              <w:t>embellecimiento de la planta física</w:t>
            </w:r>
          </w:p>
        </w:tc>
        <w:tc>
          <w:tcPr>
            <w:tcW w:w="709" w:type="dxa"/>
          </w:tcPr>
          <w:p w:rsidR="00605AEE" w:rsidRPr="00605AEE" w:rsidRDefault="00605AEE" w:rsidP="00605AEE">
            <w:pPr>
              <w:rPr>
                <w:rFonts w:cstheme="minorHAnsi"/>
              </w:rPr>
            </w:pPr>
          </w:p>
        </w:tc>
        <w:tc>
          <w:tcPr>
            <w:tcW w:w="851" w:type="dxa"/>
          </w:tcPr>
          <w:p w:rsidR="00605AEE" w:rsidRPr="00605AEE" w:rsidRDefault="00605AEE" w:rsidP="00605AEE">
            <w:pPr>
              <w:rPr>
                <w:rFonts w:cstheme="minorHAnsi"/>
              </w:rPr>
            </w:pPr>
            <w:r w:rsidRPr="00605AEE">
              <w:rPr>
                <w:rFonts w:cstheme="minorHAnsi"/>
              </w:rPr>
              <w:t>X</w:t>
            </w:r>
          </w:p>
        </w:tc>
        <w:tc>
          <w:tcPr>
            <w:tcW w:w="708" w:type="dxa"/>
          </w:tcPr>
          <w:p w:rsidR="00605AEE" w:rsidRPr="00605AEE" w:rsidRDefault="00605AEE" w:rsidP="00605AEE">
            <w:pPr>
              <w:rPr>
                <w:rFonts w:cstheme="minorHAnsi"/>
              </w:rPr>
            </w:pPr>
          </w:p>
        </w:tc>
        <w:tc>
          <w:tcPr>
            <w:tcW w:w="709" w:type="dxa"/>
          </w:tcPr>
          <w:p w:rsidR="00605AEE" w:rsidRPr="00605AEE" w:rsidRDefault="00605AEE" w:rsidP="00605AEE">
            <w:pPr>
              <w:rPr>
                <w:rFonts w:cstheme="minorHAnsi"/>
              </w:rPr>
            </w:pP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autoSpaceDE w:val="0"/>
              <w:autoSpaceDN w:val="0"/>
              <w:adjustRightInd w:val="0"/>
              <w:rPr>
                <w:rFonts w:cstheme="minorHAnsi"/>
              </w:rPr>
            </w:pPr>
            <w:r w:rsidRPr="00605AEE">
              <w:rPr>
                <w:rFonts w:cstheme="minorHAnsi"/>
              </w:rPr>
              <w:t>Seguimiento al uso de los</w:t>
            </w:r>
          </w:p>
          <w:p w:rsidR="00605AEE" w:rsidRPr="00605AEE" w:rsidRDefault="00605AEE" w:rsidP="00605AEE">
            <w:pPr>
              <w:rPr>
                <w:rFonts w:cstheme="minorHAnsi"/>
              </w:rPr>
            </w:pPr>
            <w:r w:rsidRPr="00605AEE">
              <w:rPr>
                <w:rFonts w:cstheme="minorHAnsi"/>
              </w:rPr>
              <w:t>espacios</w:t>
            </w:r>
          </w:p>
        </w:tc>
        <w:tc>
          <w:tcPr>
            <w:tcW w:w="709" w:type="dxa"/>
          </w:tcPr>
          <w:p w:rsidR="00605AEE" w:rsidRPr="00605AEE" w:rsidRDefault="00605AEE" w:rsidP="00605AEE">
            <w:pPr>
              <w:rPr>
                <w:rFonts w:cstheme="minorHAnsi"/>
              </w:rPr>
            </w:pPr>
            <w:r w:rsidRPr="00605AEE">
              <w:rPr>
                <w:rFonts w:cstheme="minorHAnsi"/>
              </w:rPr>
              <w:t>X</w:t>
            </w:r>
          </w:p>
        </w:tc>
        <w:tc>
          <w:tcPr>
            <w:tcW w:w="851" w:type="dxa"/>
          </w:tcPr>
          <w:p w:rsidR="00605AEE" w:rsidRPr="00605AEE" w:rsidRDefault="00605AEE" w:rsidP="00605AEE">
            <w:pPr>
              <w:rPr>
                <w:rFonts w:cstheme="minorHAnsi"/>
              </w:rPr>
            </w:pPr>
          </w:p>
        </w:tc>
        <w:tc>
          <w:tcPr>
            <w:tcW w:w="708" w:type="dxa"/>
          </w:tcPr>
          <w:p w:rsidR="00605AEE" w:rsidRPr="00605AEE" w:rsidRDefault="00605AEE" w:rsidP="00605AEE">
            <w:pPr>
              <w:rPr>
                <w:rFonts w:cstheme="minorHAnsi"/>
              </w:rPr>
            </w:pPr>
          </w:p>
        </w:tc>
        <w:tc>
          <w:tcPr>
            <w:tcW w:w="709" w:type="dxa"/>
          </w:tcPr>
          <w:p w:rsidR="00605AEE" w:rsidRPr="00605AEE" w:rsidRDefault="00605AEE" w:rsidP="00605AEE">
            <w:pPr>
              <w:rPr>
                <w:rFonts w:cstheme="minorHAnsi"/>
              </w:rPr>
            </w:pP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autoSpaceDE w:val="0"/>
              <w:autoSpaceDN w:val="0"/>
              <w:adjustRightInd w:val="0"/>
              <w:rPr>
                <w:rFonts w:cstheme="minorHAnsi"/>
              </w:rPr>
            </w:pPr>
            <w:r w:rsidRPr="00605AEE">
              <w:rPr>
                <w:rFonts w:cstheme="minorHAnsi"/>
              </w:rPr>
              <w:t>Adquisición de los recursos</w:t>
            </w:r>
          </w:p>
          <w:p w:rsidR="00605AEE" w:rsidRPr="00605AEE" w:rsidRDefault="00605AEE" w:rsidP="00605AEE">
            <w:pPr>
              <w:autoSpaceDE w:val="0"/>
              <w:autoSpaceDN w:val="0"/>
              <w:adjustRightInd w:val="0"/>
              <w:rPr>
                <w:rFonts w:cstheme="minorHAnsi"/>
              </w:rPr>
            </w:pPr>
            <w:r w:rsidRPr="00605AEE">
              <w:rPr>
                <w:rFonts w:cstheme="minorHAnsi"/>
              </w:rPr>
              <w:t>para el aprendizaje</w:t>
            </w:r>
          </w:p>
        </w:tc>
        <w:tc>
          <w:tcPr>
            <w:tcW w:w="709" w:type="dxa"/>
          </w:tcPr>
          <w:p w:rsidR="00605AEE" w:rsidRPr="00605AEE" w:rsidRDefault="00605AEE" w:rsidP="00605AEE">
            <w:pPr>
              <w:rPr>
                <w:rFonts w:cstheme="minorHAnsi"/>
              </w:rPr>
            </w:pPr>
          </w:p>
        </w:tc>
        <w:tc>
          <w:tcPr>
            <w:tcW w:w="851" w:type="dxa"/>
          </w:tcPr>
          <w:p w:rsidR="00605AEE" w:rsidRPr="00605AEE" w:rsidRDefault="00605AEE" w:rsidP="00605AEE">
            <w:pPr>
              <w:rPr>
                <w:rFonts w:cstheme="minorHAnsi"/>
              </w:rPr>
            </w:pPr>
          </w:p>
        </w:tc>
        <w:tc>
          <w:tcPr>
            <w:tcW w:w="708" w:type="dxa"/>
          </w:tcPr>
          <w:p w:rsidR="00605AEE" w:rsidRPr="00605AEE" w:rsidRDefault="00605AEE" w:rsidP="00605AEE">
            <w:pPr>
              <w:rPr>
                <w:rFonts w:cstheme="minorHAnsi"/>
              </w:rPr>
            </w:pPr>
            <w:r w:rsidRPr="00605AEE">
              <w:rPr>
                <w:rFonts w:cstheme="minorHAnsi"/>
              </w:rPr>
              <w:t>X</w:t>
            </w:r>
          </w:p>
        </w:tc>
        <w:tc>
          <w:tcPr>
            <w:tcW w:w="709" w:type="dxa"/>
          </w:tcPr>
          <w:p w:rsidR="00605AEE" w:rsidRPr="00605AEE" w:rsidRDefault="00605AEE" w:rsidP="00605AEE">
            <w:pPr>
              <w:rPr>
                <w:rFonts w:cstheme="minorHAnsi"/>
              </w:rPr>
            </w:pP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autoSpaceDE w:val="0"/>
              <w:autoSpaceDN w:val="0"/>
              <w:adjustRightInd w:val="0"/>
              <w:rPr>
                <w:rFonts w:cstheme="minorHAnsi"/>
              </w:rPr>
            </w:pPr>
            <w:r w:rsidRPr="00605AEE">
              <w:rPr>
                <w:rFonts w:cstheme="minorHAnsi"/>
              </w:rPr>
              <w:t>Suministros y dotación</w:t>
            </w:r>
          </w:p>
        </w:tc>
        <w:tc>
          <w:tcPr>
            <w:tcW w:w="709" w:type="dxa"/>
          </w:tcPr>
          <w:p w:rsidR="00605AEE" w:rsidRPr="00605AEE" w:rsidRDefault="00605AEE" w:rsidP="00605AEE">
            <w:pPr>
              <w:rPr>
                <w:rFonts w:cstheme="minorHAnsi"/>
              </w:rPr>
            </w:pPr>
          </w:p>
        </w:tc>
        <w:tc>
          <w:tcPr>
            <w:tcW w:w="851" w:type="dxa"/>
          </w:tcPr>
          <w:p w:rsidR="00605AEE" w:rsidRPr="00605AEE" w:rsidRDefault="00605AEE" w:rsidP="00605AEE">
            <w:pPr>
              <w:rPr>
                <w:rFonts w:cstheme="minorHAnsi"/>
              </w:rPr>
            </w:pPr>
          </w:p>
        </w:tc>
        <w:tc>
          <w:tcPr>
            <w:tcW w:w="708" w:type="dxa"/>
          </w:tcPr>
          <w:p w:rsidR="00605AEE" w:rsidRPr="00605AEE" w:rsidRDefault="00605AEE" w:rsidP="00605AEE">
            <w:pPr>
              <w:rPr>
                <w:rFonts w:cstheme="minorHAnsi"/>
              </w:rPr>
            </w:pPr>
            <w:r w:rsidRPr="00605AEE">
              <w:rPr>
                <w:rFonts w:cstheme="minorHAnsi"/>
              </w:rPr>
              <w:t>X</w:t>
            </w:r>
          </w:p>
        </w:tc>
        <w:tc>
          <w:tcPr>
            <w:tcW w:w="709" w:type="dxa"/>
          </w:tcPr>
          <w:p w:rsidR="00605AEE" w:rsidRPr="00605AEE" w:rsidRDefault="00605AEE" w:rsidP="00605AEE">
            <w:pPr>
              <w:rPr>
                <w:rFonts w:cstheme="minorHAnsi"/>
              </w:rPr>
            </w:pP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autoSpaceDE w:val="0"/>
              <w:autoSpaceDN w:val="0"/>
              <w:adjustRightInd w:val="0"/>
              <w:rPr>
                <w:rFonts w:cstheme="minorHAnsi"/>
              </w:rPr>
            </w:pPr>
            <w:r w:rsidRPr="00605AEE">
              <w:rPr>
                <w:rFonts w:cstheme="minorHAnsi"/>
              </w:rPr>
              <w:t>Mantenimiento de equipos y</w:t>
            </w:r>
          </w:p>
          <w:p w:rsidR="00605AEE" w:rsidRPr="00605AEE" w:rsidRDefault="00605AEE" w:rsidP="00605AEE">
            <w:pPr>
              <w:autoSpaceDE w:val="0"/>
              <w:autoSpaceDN w:val="0"/>
              <w:adjustRightInd w:val="0"/>
              <w:rPr>
                <w:rFonts w:cstheme="minorHAnsi"/>
              </w:rPr>
            </w:pPr>
            <w:r w:rsidRPr="00605AEE">
              <w:rPr>
                <w:rFonts w:cstheme="minorHAnsi"/>
              </w:rPr>
              <w:t>recursos para el aprendizaje</w:t>
            </w:r>
          </w:p>
        </w:tc>
        <w:tc>
          <w:tcPr>
            <w:tcW w:w="709" w:type="dxa"/>
          </w:tcPr>
          <w:p w:rsidR="00605AEE" w:rsidRPr="00605AEE" w:rsidRDefault="00605AEE" w:rsidP="00605AEE">
            <w:pPr>
              <w:rPr>
                <w:rFonts w:cstheme="minorHAnsi"/>
              </w:rPr>
            </w:pPr>
          </w:p>
        </w:tc>
        <w:tc>
          <w:tcPr>
            <w:tcW w:w="851" w:type="dxa"/>
          </w:tcPr>
          <w:p w:rsidR="00605AEE" w:rsidRPr="00605AEE" w:rsidRDefault="00605AEE" w:rsidP="00605AEE">
            <w:pPr>
              <w:rPr>
                <w:rFonts w:cstheme="minorHAnsi"/>
              </w:rPr>
            </w:pPr>
          </w:p>
        </w:tc>
        <w:tc>
          <w:tcPr>
            <w:tcW w:w="708" w:type="dxa"/>
          </w:tcPr>
          <w:p w:rsidR="00605AEE" w:rsidRPr="00605AEE" w:rsidRDefault="00605AEE" w:rsidP="00605AEE">
            <w:pPr>
              <w:rPr>
                <w:rFonts w:cstheme="minorHAnsi"/>
              </w:rPr>
            </w:pPr>
            <w:r w:rsidRPr="00605AEE">
              <w:rPr>
                <w:rFonts w:cstheme="minorHAnsi"/>
              </w:rPr>
              <w:t>X</w:t>
            </w:r>
          </w:p>
        </w:tc>
        <w:tc>
          <w:tcPr>
            <w:tcW w:w="709" w:type="dxa"/>
          </w:tcPr>
          <w:p w:rsidR="00605AEE" w:rsidRPr="00605AEE" w:rsidRDefault="00605AEE" w:rsidP="00605AEE">
            <w:pPr>
              <w:rPr>
                <w:rFonts w:cstheme="minorHAnsi"/>
              </w:rPr>
            </w:pP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rPr>
                <w:rFonts w:cstheme="minorHAnsi"/>
              </w:rPr>
            </w:pPr>
            <w:r w:rsidRPr="00605AEE">
              <w:rPr>
                <w:rFonts w:cstheme="minorHAnsi"/>
              </w:rPr>
              <w:t>Seguridad y protección</w:t>
            </w:r>
          </w:p>
        </w:tc>
        <w:tc>
          <w:tcPr>
            <w:tcW w:w="709" w:type="dxa"/>
          </w:tcPr>
          <w:p w:rsidR="00605AEE" w:rsidRPr="00605AEE" w:rsidRDefault="00605AEE" w:rsidP="00605AEE">
            <w:pPr>
              <w:rPr>
                <w:rFonts w:cstheme="minorHAnsi"/>
              </w:rPr>
            </w:pPr>
          </w:p>
        </w:tc>
        <w:tc>
          <w:tcPr>
            <w:tcW w:w="851" w:type="dxa"/>
          </w:tcPr>
          <w:p w:rsidR="00605AEE" w:rsidRPr="00605AEE" w:rsidRDefault="00605AEE" w:rsidP="00605AEE">
            <w:pPr>
              <w:rPr>
                <w:rFonts w:cstheme="minorHAnsi"/>
              </w:rPr>
            </w:pPr>
            <w:r w:rsidRPr="00605AEE">
              <w:rPr>
                <w:rFonts w:cstheme="minorHAnsi"/>
              </w:rPr>
              <w:t>X</w:t>
            </w:r>
          </w:p>
        </w:tc>
        <w:tc>
          <w:tcPr>
            <w:tcW w:w="708" w:type="dxa"/>
          </w:tcPr>
          <w:p w:rsidR="00605AEE" w:rsidRPr="00605AEE" w:rsidRDefault="00605AEE" w:rsidP="00605AEE">
            <w:pPr>
              <w:rPr>
                <w:rFonts w:cstheme="minorHAnsi"/>
              </w:rPr>
            </w:pPr>
          </w:p>
        </w:tc>
        <w:tc>
          <w:tcPr>
            <w:tcW w:w="709" w:type="dxa"/>
          </w:tcPr>
          <w:p w:rsidR="00605AEE" w:rsidRPr="00605AEE" w:rsidRDefault="00605AEE" w:rsidP="00605AEE">
            <w:pPr>
              <w:rPr>
                <w:rFonts w:cstheme="minorHAnsi"/>
              </w:rPr>
            </w:pP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rPr>
                <w:rFonts w:cstheme="minorHAnsi"/>
              </w:rPr>
            </w:pPr>
            <w:r w:rsidRPr="00605AEE">
              <w:rPr>
                <w:rFonts w:cstheme="minorHAnsi"/>
              </w:rPr>
              <w:t>TOTAL</w:t>
            </w:r>
          </w:p>
        </w:tc>
        <w:tc>
          <w:tcPr>
            <w:tcW w:w="709" w:type="dxa"/>
          </w:tcPr>
          <w:p w:rsidR="00605AEE" w:rsidRPr="00605AEE" w:rsidRDefault="00605AEE" w:rsidP="00605AEE">
            <w:pPr>
              <w:rPr>
                <w:rFonts w:cstheme="minorHAnsi"/>
              </w:rPr>
            </w:pPr>
            <w:r w:rsidRPr="00605AEE">
              <w:rPr>
                <w:rFonts w:cstheme="minorHAnsi"/>
              </w:rPr>
              <w:t>1</w:t>
            </w:r>
          </w:p>
        </w:tc>
        <w:tc>
          <w:tcPr>
            <w:tcW w:w="851" w:type="dxa"/>
          </w:tcPr>
          <w:p w:rsidR="00605AEE" w:rsidRPr="00605AEE" w:rsidRDefault="00605AEE" w:rsidP="00605AEE">
            <w:pPr>
              <w:rPr>
                <w:rFonts w:cstheme="minorHAnsi"/>
              </w:rPr>
            </w:pPr>
            <w:r w:rsidRPr="00605AEE">
              <w:rPr>
                <w:rFonts w:cstheme="minorHAnsi"/>
              </w:rPr>
              <w:t>2</w:t>
            </w:r>
          </w:p>
        </w:tc>
        <w:tc>
          <w:tcPr>
            <w:tcW w:w="708" w:type="dxa"/>
          </w:tcPr>
          <w:p w:rsidR="00605AEE" w:rsidRPr="00605AEE" w:rsidRDefault="00605AEE" w:rsidP="00605AEE">
            <w:pPr>
              <w:rPr>
                <w:rFonts w:cstheme="minorHAnsi"/>
              </w:rPr>
            </w:pPr>
            <w:r w:rsidRPr="00605AEE">
              <w:rPr>
                <w:rFonts w:cstheme="minorHAnsi"/>
              </w:rPr>
              <w:t>4</w:t>
            </w:r>
          </w:p>
        </w:tc>
        <w:tc>
          <w:tcPr>
            <w:tcW w:w="709" w:type="dxa"/>
          </w:tcPr>
          <w:p w:rsidR="00605AEE" w:rsidRPr="00605AEE" w:rsidRDefault="00605AEE" w:rsidP="00605AEE">
            <w:pPr>
              <w:rPr>
                <w:rFonts w:cstheme="minorHAnsi"/>
              </w:rPr>
            </w:pPr>
            <w:r w:rsidRPr="00605AEE">
              <w:rPr>
                <w:rFonts w:cstheme="minorHAnsi"/>
              </w:rPr>
              <w:t>0</w:t>
            </w: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val="restart"/>
          </w:tcPr>
          <w:p w:rsidR="00605AEE" w:rsidRPr="00605AEE" w:rsidRDefault="00605AEE" w:rsidP="00605AEE">
            <w:pPr>
              <w:autoSpaceDE w:val="0"/>
              <w:autoSpaceDN w:val="0"/>
              <w:adjustRightInd w:val="0"/>
              <w:rPr>
                <w:rFonts w:cstheme="minorHAnsi"/>
              </w:rPr>
            </w:pPr>
            <w:r w:rsidRPr="00605AEE">
              <w:rPr>
                <w:rFonts w:cstheme="minorHAnsi"/>
              </w:rPr>
              <w:t>Administración</w:t>
            </w:r>
          </w:p>
          <w:p w:rsidR="00605AEE" w:rsidRPr="00605AEE" w:rsidRDefault="00605AEE" w:rsidP="00605AEE">
            <w:pPr>
              <w:autoSpaceDE w:val="0"/>
              <w:autoSpaceDN w:val="0"/>
              <w:adjustRightInd w:val="0"/>
              <w:rPr>
                <w:rFonts w:cstheme="minorHAnsi"/>
              </w:rPr>
            </w:pPr>
            <w:r w:rsidRPr="00605AEE">
              <w:rPr>
                <w:rFonts w:cstheme="minorHAnsi"/>
              </w:rPr>
              <w:t>de servicios</w:t>
            </w:r>
          </w:p>
          <w:p w:rsidR="00605AEE" w:rsidRPr="00605AEE" w:rsidRDefault="00605AEE" w:rsidP="00605AEE">
            <w:pPr>
              <w:rPr>
                <w:rFonts w:cstheme="minorHAnsi"/>
              </w:rPr>
            </w:pPr>
            <w:r w:rsidRPr="00605AEE">
              <w:rPr>
                <w:rFonts w:cstheme="minorHAnsi"/>
              </w:rPr>
              <w:t>complementarios</w:t>
            </w:r>
          </w:p>
        </w:tc>
        <w:tc>
          <w:tcPr>
            <w:tcW w:w="3543" w:type="dxa"/>
          </w:tcPr>
          <w:p w:rsidR="00605AEE" w:rsidRPr="00605AEE" w:rsidRDefault="00605AEE" w:rsidP="00605AEE">
            <w:pPr>
              <w:autoSpaceDE w:val="0"/>
              <w:autoSpaceDN w:val="0"/>
              <w:adjustRightInd w:val="0"/>
              <w:rPr>
                <w:rFonts w:cstheme="minorHAnsi"/>
              </w:rPr>
            </w:pPr>
            <w:r w:rsidRPr="00605AEE">
              <w:rPr>
                <w:rFonts w:cstheme="minorHAnsi"/>
              </w:rPr>
              <w:t xml:space="preserve">Servicios de </w:t>
            </w:r>
            <w:proofErr w:type="spellStart"/>
            <w:r w:rsidRPr="00605AEE">
              <w:rPr>
                <w:rFonts w:cstheme="minorHAnsi"/>
              </w:rPr>
              <w:t>transporte,restaurante</w:t>
            </w:r>
            <w:proofErr w:type="spellEnd"/>
            <w:r w:rsidRPr="00605AEE">
              <w:rPr>
                <w:rFonts w:cstheme="minorHAnsi"/>
              </w:rPr>
              <w:t xml:space="preserve">, cafetería y salud(enfermería, </w:t>
            </w:r>
            <w:proofErr w:type="spellStart"/>
            <w:r w:rsidRPr="00605AEE">
              <w:rPr>
                <w:rFonts w:cstheme="minorHAnsi"/>
              </w:rPr>
              <w:t>odontología,psicología</w:t>
            </w:r>
            <w:proofErr w:type="spellEnd"/>
            <w:r w:rsidRPr="00605AEE">
              <w:rPr>
                <w:rFonts w:cstheme="minorHAnsi"/>
              </w:rPr>
              <w:t>)</w:t>
            </w:r>
          </w:p>
        </w:tc>
        <w:tc>
          <w:tcPr>
            <w:tcW w:w="709" w:type="dxa"/>
          </w:tcPr>
          <w:p w:rsidR="00605AEE" w:rsidRPr="00605AEE" w:rsidRDefault="00605AEE" w:rsidP="00605AEE">
            <w:pPr>
              <w:rPr>
                <w:rFonts w:cstheme="minorHAnsi"/>
              </w:rPr>
            </w:pPr>
          </w:p>
        </w:tc>
        <w:tc>
          <w:tcPr>
            <w:tcW w:w="851" w:type="dxa"/>
          </w:tcPr>
          <w:p w:rsidR="00605AEE" w:rsidRPr="00605AEE" w:rsidRDefault="00605AEE" w:rsidP="00605AEE">
            <w:pPr>
              <w:rPr>
                <w:rFonts w:cstheme="minorHAnsi"/>
              </w:rPr>
            </w:pPr>
            <w:r w:rsidRPr="00605AEE">
              <w:rPr>
                <w:rFonts w:cstheme="minorHAnsi"/>
              </w:rPr>
              <w:t>X</w:t>
            </w:r>
          </w:p>
        </w:tc>
        <w:tc>
          <w:tcPr>
            <w:tcW w:w="708" w:type="dxa"/>
          </w:tcPr>
          <w:p w:rsidR="00605AEE" w:rsidRPr="00605AEE" w:rsidRDefault="00605AEE" w:rsidP="00605AEE">
            <w:pPr>
              <w:rPr>
                <w:rFonts w:cstheme="minorHAnsi"/>
              </w:rPr>
            </w:pPr>
          </w:p>
        </w:tc>
        <w:tc>
          <w:tcPr>
            <w:tcW w:w="709" w:type="dxa"/>
          </w:tcPr>
          <w:p w:rsidR="00605AEE" w:rsidRPr="00605AEE" w:rsidRDefault="00605AEE" w:rsidP="00605AEE">
            <w:pPr>
              <w:rPr>
                <w:rFonts w:cstheme="minorHAnsi"/>
              </w:rPr>
            </w:pP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autoSpaceDE w:val="0"/>
              <w:autoSpaceDN w:val="0"/>
              <w:adjustRightInd w:val="0"/>
              <w:rPr>
                <w:rFonts w:cstheme="minorHAnsi"/>
              </w:rPr>
            </w:pPr>
            <w:r w:rsidRPr="00605AEE">
              <w:rPr>
                <w:rFonts w:cstheme="minorHAnsi"/>
              </w:rPr>
              <w:t xml:space="preserve">Apoyo a estudiantes </w:t>
            </w:r>
            <w:proofErr w:type="spellStart"/>
            <w:r w:rsidRPr="00605AEE">
              <w:rPr>
                <w:rFonts w:cstheme="minorHAnsi"/>
              </w:rPr>
              <w:t>connecesidades</w:t>
            </w:r>
            <w:proofErr w:type="spellEnd"/>
            <w:r w:rsidRPr="00605AEE">
              <w:rPr>
                <w:rFonts w:cstheme="minorHAnsi"/>
              </w:rPr>
              <w:t xml:space="preserve"> </w:t>
            </w:r>
            <w:proofErr w:type="spellStart"/>
            <w:r w:rsidRPr="00605AEE">
              <w:rPr>
                <w:rFonts w:cstheme="minorHAnsi"/>
              </w:rPr>
              <w:t>educativasespeciales</w:t>
            </w:r>
            <w:proofErr w:type="spellEnd"/>
          </w:p>
        </w:tc>
        <w:tc>
          <w:tcPr>
            <w:tcW w:w="709" w:type="dxa"/>
          </w:tcPr>
          <w:p w:rsidR="00605AEE" w:rsidRPr="00605AEE" w:rsidRDefault="00605AEE" w:rsidP="00605AEE">
            <w:pPr>
              <w:rPr>
                <w:rFonts w:cstheme="minorHAnsi"/>
              </w:rPr>
            </w:pPr>
          </w:p>
        </w:tc>
        <w:tc>
          <w:tcPr>
            <w:tcW w:w="851" w:type="dxa"/>
          </w:tcPr>
          <w:p w:rsidR="00605AEE" w:rsidRPr="00605AEE" w:rsidRDefault="00605AEE" w:rsidP="00605AEE">
            <w:pPr>
              <w:rPr>
                <w:rFonts w:cstheme="minorHAnsi"/>
              </w:rPr>
            </w:pPr>
          </w:p>
        </w:tc>
        <w:tc>
          <w:tcPr>
            <w:tcW w:w="708" w:type="dxa"/>
          </w:tcPr>
          <w:p w:rsidR="00605AEE" w:rsidRPr="00605AEE" w:rsidRDefault="00605AEE" w:rsidP="00605AEE">
            <w:pPr>
              <w:rPr>
                <w:rFonts w:cstheme="minorHAnsi"/>
              </w:rPr>
            </w:pPr>
            <w:r w:rsidRPr="00605AEE">
              <w:rPr>
                <w:rFonts w:cstheme="minorHAnsi"/>
              </w:rPr>
              <w:t>X</w:t>
            </w:r>
          </w:p>
        </w:tc>
        <w:tc>
          <w:tcPr>
            <w:tcW w:w="709" w:type="dxa"/>
          </w:tcPr>
          <w:p w:rsidR="00605AEE" w:rsidRPr="00605AEE" w:rsidRDefault="00605AEE" w:rsidP="00605AEE">
            <w:pPr>
              <w:rPr>
                <w:rFonts w:cstheme="minorHAnsi"/>
              </w:rPr>
            </w:pP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rPr>
                <w:rFonts w:cstheme="minorHAnsi"/>
              </w:rPr>
            </w:pPr>
            <w:r w:rsidRPr="00605AEE">
              <w:rPr>
                <w:rFonts w:cstheme="minorHAnsi"/>
              </w:rPr>
              <w:t>TOTAL</w:t>
            </w:r>
          </w:p>
        </w:tc>
        <w:tc>
          <w:tcPr>
            <w:tcW w:w="709" w:type="dxa"/>
          </w:tcPr>
          <w:p w:rsidR="00605AEE" w:rsidRPr="00605AEE" w:rsidRDefault="00605AEE" w:rsidP="00605AEE">
            <w:pPr>
              <w:rPr>
                <w:rFonts w:cstheme="minorHAnsi"/>
              </w:rPr>
            </w:pPr>
            <w:r w:rsidRPr="00605AEE">
              <w:rPr>
                <w:rFonts w:cstheme="minorHAnsi"/>
              </w:rPr>
              <w:t>0</w:t>
            </w:r>
          </w:p>
        </w:tc>
        <w:tc>
          <w:tcPr>
            <w:tcW w:w="851" w:type="dxa"/>
          </w:tcPr>
          <w:p w:rsidR="00605AEE" w:rsidRPr="00605AEE" w:rsidRDefault="00605AEE" w:rsidP="00605AEE">
            <w:pPr>
              <w:rPr>
                <w:rFonts w:cstheme="minorHAnsi"/>
              </w:rPr>
            </w:pPr>
            <w:r w:rsidRPr="00605AEE">
              <w:rPr>
                <w:rFonts w:cstheme="minorHAnsi"/>
              </w:rPr>
              <w:t>1</w:t>
            </w:r>
          </w:p>
        </w:tc>
        <w:tc>
          <w:tcPr>
            <w:tcW w:w="708" w:type="dxa"/>
          </w:tcPr>
          <w:p w:rsidR="00605AEE" w:rsidRPr="00605AEE" w:rsidRDefault="00605AEE" w:rsidP="00605AEE">
            <w:pPr>
              <w:rPr>
                <w:rFonts w:cstheme="minorHAnsi"/>
              </w:rPr>
            </w:pPr>
            <w:r w:rsidRPr="00605AEE">
              <w:rPr>
                <w:rFonts w:cstheme="minorHAnsi"/>
              </w:rPr>
              <w:t>1</w:t>
            </w:r>
          </w:p>
        </w:tc>
        <w:tc>
          <w:tcPr>
            <w:tcW w:w="709" w:type="dxa"/>
          </w:tcPr>
          <w:p w:rsidR="00605AEE" w:rsidRPr="00605AEE" w:rsidRDefault="00605AEE" w:rsidP="00605AEE">
            <w:pPr>
              <w:rPr>
                <w:rFonts w:cstheme="minorHAnsi"/>
              </w:rPr>
            </w:pPr>
            <w:r w:rsidRPr="00605AEE">
              <w:rPr>
                <w:rFonts w:cstheme="minorHAnsi"/>
              </w:rPr>
              <w:t>0</w:t>
            </w: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val="restart"/>
          </w:tcPr>
          <w:p w:rsidR="00605AEE" w:rsidRPr="00605AEE" w:rsidRDefault="00605AEE" w:rsidP="00605AEE">
            <w:pPr>
              <w:rPr>
                <w:rFonts w:cstheme="minorHAnsi"/>
              </w:rPr>
            </w:pPr>
            <w:r w:rsidRPr="00605AEE">
              <w:rPr>
                <w:rFonts w:cstheme="minorHAnsi"/>
              </w:rPr>
              <w:t>Talento humano</w:t>
            </w:r>
          </w:p>
        </w:tc>
        <w:tc>
          <w:tcPr>
            <w:tcW w:w="3543" w:type="dxa"/>
          </w:tcPr>
          <w:p w:rsidR="00605AEE" w:rsidRPr="00605AEE" w:rsidRDefault="00605AEE" w:rsidP="00605AEE">
            <w:pPr>
              <w:autoSpaceDE w:val="0"/>
              <w:autoSpaceDN w:val="0"/>
              <w:adjustRightInd w:val="0"/>
              <w:rPr>
                <w:rFonts w:cstheme="minorHAnsi"/>
              </w:rPr>
            </w:pPr>
            <w:r w:rsidRPr="00605AEE">
              <w:rPr>
                <w:rFonts w:cstheme="minorHAnsi"/>
              </w:rPr>
              <w:t>Perfiles</w:t>
            </w:r>
          </w:p>
        </w:tc>
        <w:tc>
          <w:tcPr>
            <w:tcW w:w="709" w:type="dxa"/>
          </w:tcPr>
          <w:p w:rsidR="00605AEE" w:rsidRPr="00605AEE" w:rsidRDefault="00605AEE" w:rsidP="00605AEE">
            <w:pPr>
              <w:rPr>
                <w:rFonts w:cstheme="minorHAnsi"/>
              </w:rPr>
            </w:pPr>
          </w:p>
        </w:tc>
        <w:tc>
          <w:tcPr>
            <w:tcW w:w="851" w:type="dxa"/>
          </w:tcPr>
          <w:p w:rsidR="00605AEE" w:rsidRPr="00605AEE" w:rsidRDefault="00605AEE" w:rsidP="00605AEE">
            <w:pPr>
              <w:rPr>
                <w:rFonts w:cstheme="minorHAnsi"/>
              </w:rPr>
            </w:pPr>
            <w:r w:rsidRPr="00605AEE">
              <w:rPr>
                <w:rFonts w:cstheme="minorHAnsi"/>
              </w:rPr>
              <w:t>X</w:t>
            </w:r>
          </w:p>
        </w:tc>
        <w:tc>
          <w:tcPr>
            <w:tcW w:w="708" w:type="dxa"/>
          </w:tcPr>
          <w:p w:rsidR="00605AEE" w:rsidRPr="00605AEE" w:rsidRDefault="00605AEE" w:rsidP="00605AEE">
            <w:pPr>
              <w:rPr>
                <w:rFonts w:cstheme="minorHAnsi"/>
              </w:rPr>
            </w:pPr>
          </w:p>
        </w:tc>
        <w:tc>
          <w:tcPr>
            <w:tcW w:w="709" w:type="dxa"/>
          </w:tcPr>
          <w:p w:rsidR="00605AEE" w:rsidRPr="00605AEE" w:rsidRDefault="00605AEE" w:rsidP="00605AEE">
            <w:pPr>
              <w:rPr>
                <w:rFonts w:cstheme="minorHAnsi"/>
              </w:rPr>
            </w:pP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autoSpaceDE w:val="0"/>
              <w:autoSpaceDN w:val="0"/>
              <w:adjustRightInd w:val="0"/>
              <w:rPr>
                <w:rFonts w:cstheme="minorHAnsi"/>
              </w:rPr>
            </w:pPr>
            <w:r w:rsidRPr="00605AEE">
              <w:rPr>
                <w:rFonts w:cstheme="minorHAnsi"/>
              </w:rPr>
              <w:t>Inducción</w:t>
            </w:r>
          </w:p>
        </w:tc>
        <w:tc>
          <w:tcPr>
            <w:tcW w:w="709" w:type="dxa"/>
          </w:tcPr>
          <w:p w:rsidR="00605AEE" w:rsidRPr="00605AEE" w:rsidRDefault="00605AEE" w:rsidP="00605AEE">
            <w:pPr>
              <w:rPr>
                <w:rFonts w:cstheme="minorHAnsi"/>
              </w:rPr>
            </w:pPr>
          </w:p>
        </w:tc>
        <w:tc>
          <w:tcPr>
            <w:tcW w:w="851" w:type="dxa"/>
          </w:tcPr>
          <w:p w:rsidR="00605AEE" w:rsidRPr="00605AEE" w:rsidRDefault="00605AEE" w:rsidP="00605AEE">
            <w:pPr>
              <w:rPr>
                <w:rFonts w:cstheme="minorHAnsi"/>
              </w:rPr>
            </w:pPr>
            <w:r w:rsidRPr="00605AEE">
              <w:rPr>
                <w:rFonts w:cstheme="minorHAnsi"/>
              </w:rPr>
              <w:t>X</w:t>
            </w:r>
          </w:p>
        </w:tc>
        <w:tc>
          <w:tcPr>
            <w:tcW w:w="708" w:type="dxa"/>
          </w:tcPr>
          <w:p w:rsidR="00605AEE" w:rsidRPr="00605AEE" w:rsidRDefault="00605AEE" w:rsidP="00605AEE">
            <w:pPr>
              <w:rPr>
                <w:rFonts w:cstheme="minorHAnsi"/>
              </w:rPr>
            </w:pPr>
          </w:p>
        </w:tc>
        <w:tc>
          <w:tcPr>
            <w:tcW w:w="709" w:type="dxa"/>
          </w:tcPr>
          <w:p w:rsidR="00605AEE" w:rsidRPr="00605AEE" w:rsidRDefault="00605AEE" w:rsidP="00605AEE">
            <w:pPr>
              <w:rPr>
                <w:rFonts w:cstheme="minorHAnsi"/>
              </w:rPr>
            </w:pP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autoSpaceDE w:val="0"/>
              <w:autoSpaceDN w:val="0"/>
              <w:adjustRightInd w:val="0"/>
              <w:rPr>
                <w:rFonts w:cstheme="minorHAnsi"/>
              </w:rPr>
            </w:pPr>
            <w:r w:rsidRPr="00605AEE">
              <w:rPr>
                <w:rFonts w:cstheme="minorHAnsi"/>
              </w:rPr>
              <w:t>Formación y capacitación</w:t>
            </w:r>
          </w:p>
        </w:tc>
        <w:tc>
          <w:tcPr>
            <w:tcW w:w="709" w:type="dxa"/>
          </w:tcPr>
          <w:p w:rsidR="00605AEE" w:rsidRPr="00605AEE" w:rsidRDefault="00605AEE" w:rsidP="00605AEE">
            <w:pPr>
              <w:rPr>
                <w:rFonts w:cstheme="minorHAnsi"/>
              </w:rPr>
            </w:pPr>
          </w:p>
        </w:tc>
        <w:tc>
          <w:tcPr>
            <w:tcW w:w="851" w:type="dxa"/>
          </w:tcPr>
          <w:p w:rsidR="00605AEE" w:rsidRPr="00605AEE" w:rsidRDefault="00605AEE" w:rsidP="00605AEE">
            <w:pPr>
              <w:rPr>
                <w:rFonts w:cstheme="minorHAnsi"/>
              </w:rPr>
            </w:pPr>
            <w:r w:rsidRPr="00605AEE">
              <w:rPr>
                <w:rFonts w:cstheme="minorHAnsi"/>
              </w:rPr>
              <w:t>X</w:t>
            </w:r>
          </w:p>
        </w:tc>
        <w:tc>
          <w:tcPr>
            <w:tcW w:w="708" w:type="dxa"/>
          </w:tcPr>
          <w:p w:rsidR="00605AEE" w:rsidRPr="00605AEE" w:rsidRDefault="00605AEE" w:rsidP="00605AEE">
            <w:pPr>
              <w:rPr>
                <w:rFonts w:cstheme="minorHAnsi"/>
              </w:rPr>
            </w:pPr>
          </w:p>
        </w:tc>
        <w:tc>
          <w:tcPr>
            <w:tcW w:w="709" w:type="dxa"/>
          </w:tcPr>
          <w:p w:rsidR="00605AEE" w:rsidRPr="00605AEE" w:rsidRDefault="00605AEE" w:rsidP="00605AEE">
            <w:pPr>
              <w:rPr>
                <w:rFonts w:cstheme="minorHAnsi"/>
              </w:rPr>
            </w:pP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autoSpaceDE w:val="0"/>
              <w:autoSpaceDN w:val="0"/>
              <w:adjustRightInd w:val="0"/>
              <w:rPr>
                <w:rFonts w:cstheme="minorHAnsi"/>
              </w:rPr>
            </w:pPr>
            <w:r w:rsidRPr="00605AEE">
              <w:rPr>
                <w:rFonts w:cstheme="minorHAnsi"/>
              </w:rPr>
              <w:t>Asignación académica</w:t>
            </w:r>
          </w:p>
        </w:tc>
        <w:tc>
          <w:tcPr>
            <w:tcW w:w="709" w:type="dxa"/>
          </w:tcPr>
          <w:p w:rsidR="00605AEE" w:rsidRPr="00605AEE" w:rsidRDefault="00605AEE" w:rsidP="00605AEE">
            <w:pPr>
              <w:rPr>
                <w:rFonts w:cstheme="minorHAnsi"/>
              </w:rPr>
            </w:pPr>
          </w:p>
        </w:tc>
        <w:tc>
          <w:tcPr>
            <w:tcW w:w="851" w:type="dxa"/>
          </w:tcPr>
          <w:p w:rsidR="00605AEE" w:rsidRPr="00605AEE" w:rsidRDefault="00605AEE" w:rsidP="00605AEE">
            <w:pPr>
              <w:rPr>
                <w:rFonts w:cstheme="minorHAnsi"/>
              </w:rPr>
            </w:pPr>
          </w:p>
        </w:tc>
        <w:tc>
          <w:tcPr>
            <w:tcW w:w="708" w:type="dxa"/>
          </w:tcPr>
          <w:p w:rsidR="00605AEE" w:rsidRPr="00605AEE" w:rsidRDefault="00605AEE" w:rsidP="00605AEE">
            <w:pPr>
              <w:rPr>
                <w:rFonts w:cstheme="minorHAnsi"/>
              </w:rPr>
            </w:pPr>
          </w:p>
        </w:tc>
        <w:tc>
          <w:tcPr>
            <w:tcW w:w="709" w:type="dxa"/>
          </w:tcPr>
          <w:p w:rsidR="00605AEE" w:rsidRPr="00605AEE" w:rsidRDefault="00605AEE" w:rsidP="00605AEE">
            <w:pPr>
              <w:rPr>
                <w:rFonts w:cstheme="minorHAnsi"/>
              </w:rPr>
            </w:pPr>
            <w:r w:rsidRPr="00605AEE">
              <w:rPr>
                <w:rFonts w:cstheme="minorHAnsi"/>
              </w:rPr>
              <w:t>X</w:t>
            </w: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autoSpaceDE w:val="0"/>
              <w:autoSpaceDN w:val="0"/>
              <w:adjustRightInd w:val="0"/>
              <w:rPr>
                <w:rFonts w:cstheme="minorHAnsi"/>
              </w:rPr>
            </w:pPr>
            <w:r w:rsidRPr="00605AEE">
              <w:rPr>
                <w:rFonts w:cstheme="minorHAnsi"/>
              </w:rPr>
              <w:t xml:space="preserve">Pertenencia del </w:t>
            </w:r>
            <w:proofErr w:type="spellStart"/>
            <w:r w:rsidRPr="00605AEE">
              <w:rPr>
                <w:rFonts w:cstheme="minorHAnsi"/>
              </w:rPr>
              <w:t>personalvinculado</w:t>
            </w:r>
            <w:proofErr w:type="spellEnd"/>
          </w:p>
        </w:tc>
        <w:tc>
          <w:tcPr>
            <w:tcW w:w="709" w:type="dxa"/>
          </w:tcPr>
          <w:p w:rsidR="00605AEE" w:rsidRPr="00605AEE" w:rsidRDefault="00605AEE" w:rsidP="00605AEE">
            <w:pPr>
              <w:rPr>
                <w:rFonts w:cstheme="minorHAnsi"/>
              </w:rPr>
            </w:pPr>
          </w:p>
        </w:tc>
        <w:tc>
          <w:tcPr>
            <w:tcW w:w="851" w:type="dxa"/>
          </w:tcPr>
          <w:p w:rsidR="00605AEE" w:rsidRPr="00605AEE" w:rsidRDefault="00605AEE" w:rsidP="00605AEE">
            <w:pPr>
              <w:rPr>
                <w:rFonts w:cstheme="minorHAnsi"/>
              </w:rPr>
            </w:pPr>
          </w:p>
        </w:tc>
        <w:tc>
          <w:tcPr>
            <w:tcW w:w="708" w:type="dxa"/>
          </w:tcPr>
          <w:p w:rsidR="00605AEE" w:rsidRPr="00605AEE" w:rsidRDefault="00605AEE" w:rsidP="00605AEE">
            <w:pPr>
              <w:rPr>
                <w:rFonts w:cstheme="minorHAnsi"/>
              </w:rPr>
            </w:pPr>
            <w:r w:rsidRPr="00605AEE">
              <w:rPr>
                <w:rFonts w:cstheme="minorHAnsi"/>
              </w:rPr>
              <w:t>X</w:t>
            </w:r>
          </w:p>
        </w:tc>
        <w:tc>
          <w:tcPr>
            <w:tcW w:w="709" w:type="dxa"/>
          </w:tcPr>
          <w:p w:rsidR="00605AEE" w:rsidRPr="00605AEE" w:rsidRDefault="00605AEE" w:rsidP="00605AEE">
            <w:pPr>
              <w:rPr>
                <w:rFonts w:cstheme="minorHAnsi"/>
              </w:rPr>
            </w:pP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rPr>
                <w:rFonts w:cstheme="minorHAnsi"/>
              </w:rPr>
            </w:pPr>
            <w:r w:rsidRPr="00605AEE">
              <w:rPr>
                <w:rFonts w:cstheme="minorHAnsi"/>
              </w:rPr>
              <w:t>Evaluación del desempeño</w:t>
            </w:r>
          </w:p>
        </w:tc>
        <w:tc>
          <w:tcPr>
            <w:tcW w:w="709" w:type="dxa"/>
          </w:tcPr>
          <w:p w:rsidR="00605AEE" w:rsidRPr="00605AEE" w:rsidRDefault="00605AEE" w:rsidP="00605AEE">
            <w:pPr>
              <w:rPr>
                <w:rFonts w:cstheme="minorHAnsi"/>
              </w:rPr>
            </w:pPr>
          </w:p>
        </w:tc>
        <w:tc>
          <w:tcPr>
            <w:tcW w:w="851" w:type="dxa"/>
          </w:tcPr>
          <w:p w:rsidR="00605AEE" w:rsidRPr="00605AEE" w:rsidRDefault="00605AEE" w:rsidP="00605AEE">
            <w:pPr>
              <w:rPr>
                <w:rFonts w:cstheme="minorHAnsi"/>
              </w:rPr>
            </w:pPr>
          </w:p>
        </w:tc>
        <w:tc>
          <w:tcPr>
            <w:tcW w:w="708" w:type="dxa"/>
          </w:tcPr>
          <w:p w:rsidR="00605AEE" w:rsidRPr="00605AEE" w:rsidRDefault="00605AEE" w:rsidP="00605AEE">
            <w:pPr>
              <w:rPr>
                <w:rFonts w:cstheme="minorHAnsi"/>
              </w:rPr>
            </w:pPr>
            <w:r w:rsidRPr="00605AEE">
              <w:rPr>
                <w:rFonts w:cstheme="minorHAnsi"/>
              </w:rPr>
              <w:t>X</w:t>
            </w:r>
          </w:p>
        </w:tc>
        <w:tc>
          <w:tcPr>
            <w:tcW w:w="709" w:type="dxa"/>
          </w:tcPr>
          <w:p w:rsidR="00605AEE" w:rsidRPr="00605AEE" w:rsidRDefault="00605AEE" w:rsidP="00605AEE">
            <w:pPr>
              <w:rPr>
                <w:rFonts w:cstheme="minorHAnsi"/>
              </w:rPr>
            </w:pP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autoSpaceDE w:val="0"/>
              <w:autoSpaceDN w:val="0"/>
              <w:adjustRightInd w:val="0"/>
              <w:rPr>
                <w:rFonts w:cstheme="minorHAnsi"/>
              </w:rPr>
            </w:pPr>
            <w:r w:rsidRPr="00605AEE">
              <w:rPr>
                <w:rFonts w:cstheme="minorHAnsi"/>
              </w:rPr>
              <w:t>Estímulos</w:t>
            </w:r>
          </w:p>
        </w:tc>
        <w:tc>
          <w:tcPr>
            <w:tcW w:w="709" w:type="dxa"/>
          </w:tcPr>
          <w:p w:rsidR="00605AEE" w:rsidRPr="00605AEE" w:rsidRDefault="00605AEE" w:rsidP="00605AEE">
            <w:pPr>
              <w:rPr>
                <w:rFonts w:cstheme="minorHAnsi"/>
              </w:rPr>
            </w:pPr>
          </w:p>
        </w:tc>
        <w:tc>
          <w:tcPr>
            <w:tcW w:w="851" w:type="dxa"/>
          </w:tcPr>
          <w:p w:rsidR="00605AEE" w:rsidRPr="00605AEE" w:rsidRDefault="00605AEE" w:rsidP="00605AEE">
            <w:pPr>
              <w:rPr>
                <w:rFonts w:cstheme="minorHAnsi"/>
              </w:rPr>
            </w:pPr>
          </w:p>
        </w:tc>
        <w:tc>
          <w:tcPr>
            <w:tcW w:w="708" w:type="dxa"/>
          </w:tcPr>
          <w:p w:rsidR="00605AEE" w:rsidRPr="00605AEE" w:rsidRDefault="00605AEE" w:rsidP="00605AEE">
            <w:pPr>
              <w:rPr>
                <w:rFonts w:cstheme="minorHAnsi"/>
              </w:rPr>
            </w:pPr>
          </w:p>
        </w:tc>
        <w:tc>
          <w:tcPr>
            <w:tcW w:w="709" w:type="dxa"/>
          </w:tcPr>
          <w:p w:rsidR="00605AEE" w:rsidRPr="00605AEE" w:rsidRDefault="00605AEE" w:rsidP="00605AEE">
            <w:pPr>
              <w:rPr>
                <w:rFonts w:cstheme="minorHAnsi"/>
              </w:rPr>
            </w:pPr>
            <w:r w:rsidRPr="00605AEE">
              <w:rPr>
                <w:rFonts w:cstheme="minorHAnsi"/>
              </w:rPr>
              <w:t>X</w:t>
            </w: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rPr>
                <w:rFonts w:cstheme="minorHAnsi"/>
              </w:rPr>
            </w:pPr>
            <w:r w:rsidRPr="00605AEE">
              <w:rPr>
                <w:rFonts w:cstheme="minorHAnsi"/>
              </w:rPr>
              <w:t>Apoyo a la investigación</w:t>
            </w:r>
          </w:p>
        </w:tc>
        <w:tc>
          <w:tcPr>
            <w:tcW w:w="709" w:type="dxa"/>
          </w:tcPr>
          <w:p w:rsidR="00605AEE" w:rsidRPr="00605AEE" w:rsidRDefault="00605AEE" w:rsidP="00605AEE">
            <w:pPr>
              <w:rPr>
                <w:rFonts w:cstheme="minorHAnsi"/>
              </w:rPr>
            </w:pPr>
            <w:r w:rsidRPr="00605AEE">
              <w:rPr>
                <w:rFonts w:cstheme="minorHAnsi"/>
              </w:rPr>
              <w:t>X</w:t>
            </w:r>
          </w:p>
        </w:tc>
        <w:tc>
          <w:tcPr>
            <w:tcW w:w="851" w:type="dxa"/>
          </w:tcPr>
          <w:p w:rsidR="00605AEE" w:rsidRPr="00605AEE" w:rsidRDefault="00605AEE" w:rsidP="00605AEE">
            <w:pPr>
              <w:rPr>
                <w:rFonts w:cstheme="minorHAnsi"/>
              </w:rPr>
            </w:pPr>
          </w:p>
        </w:tc>
        <w:tc>
          <w:tcPr>
            <w:tcW w:w="708" w:type="dxa"/>
          </w:tcPr>
          <w:p w:rsidR="00605AEE" w:rsidRPr="00605AEE" w:rsidRDefault="00605AEE" w:rsidP="00605AEE">
            <w:pPr>
              <w:rPr>
                <w:rFonts w:cstheme="minorHAnsi"/>
              </w:rPr>
            </w:pPr>
          </w:p>
        </w:tc>
        <w:tc>
          <w:tcPr>
            <w:tcW w:w="709" w:type="dxa"/>
          </w:tcPr>
          <w:p w:rsidR="00605AEE" w:rsidRPr="00605AEE" w:rsidRDefault="00605AEE" w:rsidP="00605AEE">
            <w:pPr>
              <w:rPr>
                <w:rFonts w:cstheme="minorHAnsi"/>
              </w:rPr>
            </w:pP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autoSpaceDE w:val="0"/>
              <w:autoSpaceDN w:val="0"/>
              <w:adjustRightInd w:val="0"/>
              <w:rPr>
                <w:rFonts w:cstheme="minorHAnsi"/>
              </w:rPr>
            </w:pPr>
            <w:r w:rsidRPr="00605AEE">
              <w:rPr>
                <w:rFonts w:cstheme="minorHAnsi"/>
              </w:rPr>
              <w:t xml:space="preserve">Convivencia y manejo </w:t>
            </w:r>
            <w:proofErr w:type="spellStart"/>
            <w:r w:rsidRPr="00605AEE">
              <w:rPr>
                <w:rFonts w:cstheme="minorHAnsi"/>
              </w:rPr>
              <w:t>deconflictos</w:t>
            </w:r>
            <w:proofErr w:type="spellEnd"/>
          </w:p>
        </w:tc>
        <w:tc>
          <w:tcPr>
            <w:tcW w:w="709" w:type="dxa"/>
          </w:tcPr>
          <w:p w:rsidR="00605AEE" w:rsidRPr="00605AEE" w:rsidRDefault="00605AEE" w:rsidP="00605AEE">
            <w:pPr>
              <w:rPr>
                <w:rFonts w:cstheme="minorHAnsi"/>
              </w:rPr>
            </w:pPr>
          </w:p>
        </w:tc>
        <w:tc>
          <w:tcPr>
            <w:tcW w:w="851" w:type="dxa"/>
          </w:tcPr>
          <w:p w:rsidR="00605AEE" w:rsidRPr="00605AEE" w:rsidRDefault="00605AEE" w:rsidP="00605AEE">
            <w:pPr>
              <w:rPr>
                <w:rFonts w:cstheme="minorHAnsi"/>
              </w:rPr>
            </w:pPr>
          </w:p>
        </w:tc>
        <w:tc>
          <w:tcPr>
            <w:tcW w:w="708" w:type="dxa"/>
          </w:tcPr>
          <w:p w:rsidR="00605AEE" w:rsidRPr="00605AEE" w:rsidRDefault="00605AEE" w:rsidP="00605AEE">
            <w:pPr>
              <w:rPr>
                <w:rFonts w:cstheme="minorHAnsi"/>
              </w:rPr>
            </w:pPr>
            <w:r w:rsidRPr="00605AEE">
              <w:rPr>
                <w:rFonts w:cstheme="minorHAnsi"/>
              </w:rPr>
              <w:t>X</w:t>
            </w:r>
          </w:p>
        </w:tc>
        <w:tc>
          <w:tcPr>
            <w:tcW w:w="709" w:type="dxa"/>
          </w:tcPr>
          <w:p w:rsidR="00605AEE" w:rsidRPr="00605AEE" w:rsidRDefault="00605AEE" w:rsidP="00605AEE">
            <w:pPr>
              <w:rPr>
                <w:rFonts w:cstheme="minorHAnsi"/>
              </w:rPr>
            </w:pP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rPr>
                <w:rFonts w:cstheme="minorHAnsi"/>
              </w:rPr>
            </w:pPr>
            <w:r w:rsidRPr="00605AEE">
              <w:rPr>
                <w:rFonts w:cstheme="minorHAnsi"/>
              </w:rPr>
              <w:t>Bienestar del talento humano</w:t>
            </w:r>
          </w:p>
        </w:tc>
        <w:tc>
          <w:tcPr>
            <w:tcW w:w="709" w:type="dxa"/>
          </w:tcPr>
          <w:p w:rsidR="00605AEE" w:rsidRPr="00605AEE" w:rsidRDefault="00605AEE" w:rsidP="00605AEE">
            <w:pPr>
              <w:rPr>
                <w:rFonts w:cstheme="minorHAnsi"/>
              </w:rPr>
            </w:pPr>
          </w:p>
        </w:tc>
        <w:tc>
          <w:tcPr>
            <w:tcW w:w="851" w:type="dxa"/>
          </w:tcPr>
          <w:p w:rsidR="00605AEE" w:rsidRPr="00605AEE" w:rsidRDefault="00605AEE" w:rsidP="00605AEE">
            <w:pPr>
              <w:rPr>
                <w:rFonts w:cstheme="minorHAnsi"/>
              </w:rPr>
            </w:pPr>
            <w:r w:rsidRPr="00605AEE">
              <w:rPr>
                <w:rFonts w:cstheme="minorHAnsi"/>
              </w:rPr>
              <w:t>X</w:t>
            </w:r>
          </w:p>
        </w:tc>
        <w:tc>
          <w:tcPr>
            <w:tcW w:w="708" w:type="dxa"/>
          </w:tcPr>
          <w:p w:rsidR="00605AEE" w:rsidRPr="00605AEE" w:rsidRDefault="00605AEE" w:rsidP="00605AEE">
            <w:pPr>
              <w:rPr>
                <w:rFonts w:cstheme="minorHAnsi"/>
              </w:rPr>
            </w:pPr>
          </w:p>
        </w:tc>
        <w:tc>
          <w:tcPr>
            <w:tcW w:w="709" w:type="dxa"/>
          </w:tcPr>
          <w:p w:rsidR="00605AEE" w:rsidRPr="00605AEE" w:rsidRDefault="00605AEE" w:rsidP="00605AEE">
            <w:pPr>
              <w:rPr>
                <w:rFonts w:cstheme="minorHAnsi"/>
              </w:rPr>
            </w:pP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rPr>
                <w:rFonts w:cstheme="minorHAnsi"/>
              </w:rPr>
            </w:pPr>
            <w:r w:rsidRPr="00605AEE">
              <w:rPr>
                <w:rFonts w:cstheme="minorHAnsi"/>
              </w:rPr>
              <w:t>TOTAL</w:t>
            </w:r>
          </w:p>
        </w:tc>
        <w:tc>
          <w:tcPr>
            <w:tcW w:w="709" w:type="dxa"/>
          </w:tcPr>
          <w:p w:rsidR="00605AEE" w:rsidRPr="00605AEE" w:rsidRDefault="00605AEE" w:rsidP="00605AEE">
            <w:pPr>
              <w:rPr>
                <w:rFonts w:cstheme="minorHAnsi"/>
              </w:rPr>
            </w:pPr>
            <w:r w:rsidRPr="00605AEE">
              <w:rPr>
                <w:rFonts w:cstheme="minorHAnsi"/>
              </w:rPr>
              <w:t>1</w:t>
            </w:r>
          </w:p>
        </w:tc>
        <w:tc>
          <w:tcPr>
            <w:tcW w:w="851" w:type="dxa"/>
          </w:tcPr>
          <w:p w:rsidR="00605AEE" w:rsidRPr="00605AEE" w:rsidRDefault="00605AEE" w:rsidP="00605AEE">
            <w:pPr>
              <w:rPr>
                <w:rFonts w:cstheme="minorHAnsi"/>
              </w:rPr>
            </w:pPr>
            <w:r w:rsidRPr="00605AEE">
              <w:rPr>
                <w:rFonts w:cstheme="minorHAnsi"/>
              </w:rPr>
              <w:t>4</w:t>
            </w:r>
          </w:p>
        </w:tc>
        <w:tc>
          <w:tcPr>
            <w:tcW w:w="708" w:type="dxa"/>
          </w:tcPr>
          <w:p w:rsidR="00605AEE" w:rsidRPr="00605AEE" w:rsidRDefault="00605AEE" w:rsidP="00605AEE">
            <w:pPr>
              <w:rPr>
                <w:rFonts w:cstheme="minorHAnsi"/>
              </w:rPr>
            </w:pPr>
            <w:r w:rsidRPr="00605AEE">
              <w:rPr>
                <w:rFonts w:cstheme="minorHAnsi"/>
              </w:rPr>
              <w:t>3</w:t>
            </w:r>
          </w:p>
        </w:tc>
        <w:tc>
          <w:tcPr>
            <w:tcW w:w="709" w:type="dxa"/>
          </w:tcPr>
          <w:p w:rsidR="00605AEE" w:rsidRPr="00605AEE" w:rsidRDefault="00605AEE" w:rsidP="00605AEE">
            <w:pPr>
              <w:rPr>
                <w:rFonts w:cstheme="minorHAnsi"/>
              </w:rPr>
            </w:pPr>
            <w:r w:rsidRPr="00605AEE">
              <w:rPr>
                <w:rFonts w:cstheme="minorHAnsi"/>
              </w:rPr>
              <w:t>2</w:t>
            </w: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val="restart"/>
          </w:tcPr>
          <w:p w:rsidR="00605AEE" w:rsidRPr="00605AEE" w:rsidRDefault="00605AEE" w:rsidP="00605AEE">
            <w:pPr>
              <w:autoSpaceDE w:val="0"/>
              <w:autoSpaceDN w:val="0"/>
              <w:adjustRightInd w:val="0"/>
              <w:rPr>
                <w:rFonts w:cstheme="minorHAnsi"/>
              </w:rPr>
            </w:pPr>
            <w:r w:rsidRPr="00605AEE">
              <w:rPr>
                <w:rFonts w:cstheme="minorHAnsi"/>
              </w:rPr>
              <w:t>Apoyo financiero</w:t>
            </w:r>
          </w:p>
          <w:p w:rsidR="00605AEE" w:rsidRPr="00605AEE" w:rsidRDefault="00605AEE" w:rsidP="00605AEE">
            <w:pPr>
              <w:rPr>
                <w:rFonts w:cstheme="minorHAnsi"/>
              </w:rPr>
            </w:pPr>
            <w:r w:rsidRPr="00605AEE">
              <w:rPr>
                <w:rFonts w:cstheme="minorHAnsi"/>
              </w:rPr>
              <w:t>y contable</w:t>
            </w:r>
          </w:p>
        </w:tc>
        <w:tc>
          <w:tcPr>
            <w:tcW w:w="3543" w:type="dxa"/>
          </w:tcPr>
          <w:p w:rsidR="00605AEE" w:rsidRPr="00605AEE" w:rsidRDefault="00605AEE" w:rsidP="00605AEE">
            <w:pPr>
              <w:autoSpaceDE w:val="0"/>
              <w:autoSpaceDN w:val="0"/>
              <w:adjustRightInd w:val="0"/>
              <w:rPr>
                <w:rFonts w:cstheme="minorHAnsi"/>
              </w:rPr>
            </w:pPr>
            <w:r w:rsidRPr="00605AEE">
              <w:rPr>
                <w:rFonts w:cstheme="minorHAnsi"/>
              </w:rPr>
              <w:t>Presupuesto anual del Fondo</w:t>
            </w:r>
          </w:p>
          <w:p w:rsidR="00605AEE" w:rsidRPr="00605AEE" w:rsidRDefault="00605AEE" w:rsidP="00605AEE">
            <w:pPr>
              <w:autoSpaceDE w:val="0"/>
              <w:autoSpaceDN w:val="0"/>
              <w:adjustRightInd w:val="0"/>
              <w:rPr>
                <w:rFonts w:cstheme="minorHAnsi"/>
              </w:rPr>
            </w:pPr>
            <w:r w:rsidRPr="00605AEE">
              <w:rPr>
                <w:rFonts w:cstheme="minorHAnsi"/>
              </w:rPr>
              <w:t>de Servicios Educativos (FSE)</w:t>
            </w:r>
          </w:p>
        </w:tc>
        <w:tc>
          <w:tcPr>
            <w:tcW w:w="709" w:type="dxa"/>
          </w:tcPr>
          <w:p w:rsidR="00605AEE" w:rsidRPr="00605AEE" w:rsidRDefault="00605AEE" w:rsidP="00605AEE">
            <w:pPr>
              <w:rPr>
                <w:rFonts w:cstheme="minorHAnsi"/>
              </w:rPr>
            </w:pPr>
          </w:p>
        </w:tc>
        <w:tc>
          <w:tcPr>
            <w:tcW w:w="851" w:type="dxa"/>
          </w:tcPr>
          <w:p w:rsidR="00605AEE" w:rsidRPr="00605AEE" w:rsidRDefault="00605AEE" w:rsidP="00605AEE">
            <w:pPr>
              <w:rPr>
                <w:rFonts w:cstheme="minorHAnsi"/>
              </w:rPr>
            </w:pPr>
          </w:p>
        </w:tc>
        <w:tc>
          <w:tcPr>
            <w:tcW w:w="708" w:type="dxa"/>
          </w:tcPr>
          <w:p w:rsidR="00605AEE" w:rsidRPr="00605AEE" w:rsidRDefault="00605AEE" w:rsidP="00605AEE">
            <w:pPr>
              <w:rPr>
                <w:rFonts w:cstheme="minorHAnsi"/>
              </w:rPr>
            </w:pPr>
            <w:r w:rsidRPr="00605AEE">
              <w:rPr>
                <w:rFonts w:cstheme="minorHAnsi"/>
              </w:rPr>
              <w:t>X</w:t>
            </w:r>
          </w:p>
        </w:tc>
        <w:tc>
          <w:tcPr>
            <w:tcW w:w="709" w:type="dxa"/>
          </w:tcPr>
          <w:p w:rsidR="00605AEE" w:rsidRPr="00605AEE" w:rsidRDefault="00605AEE" w:rsidP="00605AEE">
            <w:pPr>
              <w:rPr>
                <w:rFonts w:cstheme="minorHAnsi"/>
              </w:rPr>
            </w:pP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autoSpaceDE w:val="0"/>
              <w:autoSpaceDN w:val="0"/>
              <w:adjustRightInd w:val="0"/>
              <w:rPr>
                <w:rFonts w:cstheme="minorHAnsi"/>
              </w:rPr>
            </w:pPr>
            <w:r w:rsidRPr="00605AEE">
              <w:rPr>
                <w:rFonts w:cstheme="minorHAnsi"/>
              </w:rPr>
              <w:t>Contabilidad</w:t>
            </w:r>
          </w:p>
        </w:tc>
        <w:tc>
          <w:tcPr>
            <w:tcW w:w="709" w:type="dxa"/>
          </w:tcPr>
          <w:p w:rsidR="00605AEE" w:rsidRPr="00605AEE" w:rsidRDefault="00605AEE" w:rsidP="00605AEE">
            <w:pPr>
              <w:rPr>
                <w:rFonts w:cstheme="minorHAnsi"/>
              </w:rPr>
            </w:pPr>
          </w:p>
        </w:tc>
        <w:tc>
          <w:tcPr>
            <w:tcW w:w="851" w:type="dxa"/>
          </w:tcPr>
          <w:p w:rsidR="00605AEE" w:rsidRPr="00605AEE" w:rsidRDefault="00605AEE" w:rsidP="00605AEE">
            <w:pPr>
              <w:rPr>
                <w:rFonts w:cstheme="minorHAnsi"/>
              </w:rPr>
            </w:pPr>
          </w:p>
        </w:tc>
        <w:tc>
          <w:tcPr>
            <w:tcW w:w="708" w:type="dxa"/>
          </w:tcPr>
          <w:p w:rsidR="00605AEE" w:rsidRPr="00605AEE" w:rsidRDefault="00605AEE" w:rsidP="00605AEE">
            <w:pPr>
              <w:rPr>
                <w:rFonts w:cstheme="minorHAnsi"/>
              </w:rPr>
            </w:pPr>
          </w:p>
        </w:tc>
        <w:tc>
          <w:tcPr>
            <w:tcW w:w="709" w:type="dxa"/>
          </w:tcPr>
          <w:p w:rsidR="00605AEE" w:rsidRPr="00605AEE" w:rsidRDefault="00605AEE" w:rsidP="00605AEE">
            <w:pPr>
              <w:rPr>
                <w:rFonts w:cstheme="minorHAnsi"/>
              </w:rPr>
            </w:pPr>
            <w:r w:rsidRPr="00605AEE">
              <w:rPr>
                <w:rFonts w:cstheme="minorHAnsi"/>
              </w:rPr>
              <w:t>X</w:t>
            </w: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rPr>
                <w:rFonts w:cstheme="minorHAnsi"/>
              </w:rPr>
            </w:pPr>
            <w:r w:rsidRPr="00605AEE">
              <w:rPr>
                <w:rFonts w:cstheme="minorHAnsi"/>
              </w:rPr>
              <w:t>Ingresos y gastos.</w:t>
            </w:r>
          </w:p>
        </w:tc>
        <w:tc>
          <w:tcPr>
            <w:tcW w:w="709" w:type="dxa"/>
          </w:tcPr>
          <w:p w:rsidR="00605AEE" w:rsidRPr="00605AEE" w:rsidRDefault="00605AEE" w:rsidP="00605AEE">
            <w:pPr>
              <w:rPr>
                <w:rFonts w:cstheme="minorHAnsi"/>
              </w:rPr>
            </w:pPr>
          </w:p>
        </w:tc>
        <w:tc>
          <w:tcPr>
            <w:tcW w:w="851" w:type="dxa"/>
          </w:tcPr>
          <w:p w:rsidR="00605AEE" w:rsidRPr="00605AEE" w:rsidRDefault="00605AEE" w:rsidP="00605AEE">
            <w:pPr>
              <w:rPr>
                <w:rFonts w:cstheme="minorHAnsi"/>
              </w:rPr>
            </w:pPr>
          </w:p>
        </w:tc>
        <w:tc>
          <w:tcPr>
            <w:tcW w:w="708" w:type="dxa"/>
          </w:tcPr>
          <w:p w:rsidR="00605AEE" w:rsidRPr="00605AEE" w:rsidRDefault="00605AEE" w:rsidP="00605AEE">
            <w:pPr>
              <w:rPr>
                <w:rFonts w:cstheme="minorHAnsi"/>
              </w:rPr>
            </w:pPr>
          </w:p>
        </w:tc>
        <w:tc>
          <w:tcPr>
            <w:tcW w:w="709" w:type="dxa"/>
          </w:tcPr>
          <w:p w:rsidR="00605AEE" w:rsidRPr="00605AEE" w:rsidRDefault="00605AEE" w:rsidP="00605AEE">
            <w:pPr>
              <w:rPr>
                <w:rFonts w:cstheme="minorHAnsi"/>
              </w:rPr>
            </w:pPr>
            <w:r w:rsidRPr="00605AEE">
              <w:rPr>
                <w:rFonts w:cstheme="minorHAnsi"/>
              </w:rPr>
              <w:t>X</w:t>
            </w: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rPr>
                <w:rFonts w:cstheme="minorHAnsi"/>
              </w:rPr>
            </w:pPr>
            <w:r w:rsidRPr="00605AEE">
              <w:rPr>
                <w:rFonts w:cstheme="minorHAnsi"/>
              </w:rPr>
              <w:t>Control Fiscal</w:t>
            </w:r>
          </w:p>
        </w:tc>
        <w:tc>
          <w:tcPr>
            <w:tcW w:w="709" w:type="dxa"/>
          </w:tcPr>
          <w:p w:rsidR="00605AEE" w:rsidRPr="00605AEE" w:rsidRDefault="00605AEE" w:rsidP="00605AEE">
            <w:pPr>
              <w:rPr>
                <w:rFonts w:cstheme="minorHAnsi"/>
              </w:rPr>
            </w:pPr>
          </w:p>
        </w:tc>
        <w:tc>
          <w:tcPr>
            <w:tcW w:w="851" w:type="dxa"/>
          </w:tcPr>
          <w:p w:rsidR="00605AEE" w:rsidRPr="00605AEE" w:rsidRDefault="00605AEE" w:rsidP="00605AEE">
            <w:pPr>
              <w:rPr>
                <w:rFonts w:cstheme="minorHAnsi"/>
              </w:rPr>
            </w:pPr>
          </w:p>
        </w:tc>
        <w:tc>
          <w:tcPr>
            <w:tcW w:w="708" w:type="dxa"/>
          </w:tcPr>
          <w:p w:rsidR="00605AEE" w:rsidRPr="00605AEE" w:rsidRDefault="00605AEE" w:rsidP="00605AEE">
            <w:pPr>
              <w:rPr>
                <w:rFonts w:cstheme="minorHAnsi"/>
              </w:rPr>
            </w:pPr>
            <w:r w:rsidRPr="00605AEE">
              <w:rPr>
                <w:rFonts w:cstheme="minorHAnsi"/>
              </w:rPr>
              <w:t>X</w:t>
            </w:r>
          </w:p>
        </w:tc>
        <w:tc>
          <w:tcPr>
            <w:tcW w:w="709" w:type="dxa"/>
          </w:tcPr>
          <w:p w:rsidR="00605AEE" w:rsidRPr="00605AEE" w:rsidRDefault="00605AEE" w:rsidP="00605AEE">
            <w:pPr>
              <w:rPr>
                <w:rFonts w:cstheme="minorHAnsi"/>
              </w:rPr>
            </w:pP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rPr>
                <w:rFonts w:cstheme="minorHAnsi"/>
              </w:rPr>
            </w:pPr>
            <w:r w:rsidRPr="00605AEE">
              <w:rPr>
                <w:rFonts w:cstheme="minorHAnsi"/>
              </w:rPr>
              <w:t>TOTAL</w:t>
            </w:r>
          </w:p>
        </w:tc>
        <w:tc>
          <w:tcPr>
            <w:tcW w:w="709" w:type="dxa"/>
          </w:tcPr>
          <w:p w:rsidR="00605AEE" w:rsidRPr="00605AEE" w:rsidRDefault="00605AEE" w:rsidP="00605AEE">
            <w:pPr>
              <w:rPr>
                <w:rFonts w:cstheme="minorHAnsi"/>
              </w:rPr>
            </w:pPr>
            <w:r w:rsidRPr="00605AEE">
              <w:rPr>
                <w:rFonts w:cstheme="minorHAnsi"/>
              </w:rPr>
              <w:t>0</w:t>
            </w:r>
          </w:p>
        </w:tc>
        <w:tc>
          <w:tcPr>
            <w:tcW w:w="851" w:type="dxa"/>
          </w:tcPr>
          <w:p w:rsidR="00605AEE" w:rsidRPr="00605AEE" w:rsidRDefault="00605AEE" w:rsidP="00605AEE">
            <w:pPr>
              <w:rPr>
                <w:rFonts w:cstheme="minorHAnsi"/>
              </w:rPr>
            </w:pPr>
            <w:r w:rsidRPr="00605AEE">
              <w:rPr>
                <w:rFonts w:cstheme="minorHAnsi"/>
              </w:rPr>
              <w:t>0</w:t>
            </w:r>
          </w:p>
        </w:tc>
        <w:tc>
          <w:tcPr>
            <w:tcW w:w="708" w:type="dxa"/>
          </w:tcPr>
          <w:p w:rsidR="00605AEE" w:rsidRPr="00605AEE" w:rsidRDefault="00605AEE" w:rsidP="00605AEE">
            <w:pPr>
              <w:rPr>
                <w:rFonts w:cstheme="minorHAnsi"/>
              </w:rPr>
            </w:pPr>
            <w:r w:rsidRPr="00605AEE">
              <w:rPr>
                <w:rFonts w:cstheme="minorHAnsi"/>
              </w:rPr>
              <w:t>2</w:t>
            </w:r>
          </w:p>
        </w:tc>
        <w:tc>
          <w:tcPr>
            <w:tcW w:w="709" w:type="dxa"/>
          </w:tcPr>
          <w:p w:rsidR="00605AEE" w:rsidRPr="00605AEE" w:rsidRDefault="00605AEE" w:rsidP="00605AEE">
            <w:pPr>
              <w:rPr>
                <w:rFonts w:cstheme="minorHAnsi"/>
              </w:rPr>
            </w:pPr>
            <w:r w:rsidRPr="00605AEE">
              <w:rPr>
                <w:rFonts w:cstheme="minorHAnsi"/>
              </w:rPr>
              <w:t>2</w:t>
            </w:r>
          </w:p>
        </w:tc>
        <w:tc>
          <w:tcPr>
            <w:tcW w:w="866" w:type="dxa"/>
          </w:tcPr>
          <w:p w:rsidR="00605AEE" w:rsidRPr="00605AEE" w:rsidRDefault="00605AEE" w:rsidP="00605AEE">
            <w:pPr>
              <w:rPr>
                <w:rFonts w:cstheme="minorHAnsi"/>
              </w:rPr>
            </w:pPr>
          </w:p>
        </w:tc>
      </w:tr>
      <w:tr w:rsidR="00605AEE" w:rsidRPr="00605AEE" w:rsidTr="00605AEE">
        <w:trPr>
          <w:trHeight w:val="200"/>
          <w:jc w:val="center"/>
        </w:trPr>
        <w:tc>
          <w:tcPr>
            <w:tcW w:w="5211" w:type="dxa"/>
            <w:gridSpan w:val="2"/>
            <w:tcBorders>
              <w:bottom w:val="nil"/>
            </w:tcBorders>
          </w:tcPr>
          <w:p w:rsidR="00605AEE" w:rsidRPr="00605AEE" w:rsidRDefault="00605AEE" w:rsidP="00605AEE">
            <w:pPr>
              <w:rPr>
                <w:rFonts w:cstheme="minorHAnsi"/>
              </w:rPr>
            </w:pPr>
            <w:r w:rsidRPr="00605AEE">
              <w:rPr>
                <w:rFonts w:cstheme="minorHAnsi"/>
              </w:rPr>
              <w:t>TOTAL DEL PROCESO</w:t>
            </w:r>
          </w:p>
        </w:tc>
        <w:tc>
          <w:tcPr>
            <w:tcW w:w="709" w:type="dxa"/>
          </w:tcPr>
          <w:p w:rsidR="00605AEE" w:rsidRPr="00605AEE" w:rsidRDefault="00605AEE" w:rsidP="00605AEE">
            <w:pPr>
              <w:rPr>
                <w:rFonts w:cstheme="minorHAnsi"/>
              </w:rPr>
            </w:pPr>
            <w:r w:rsidRPr="00605AEE">
              <w:rPr>
                <w:rFonts w:cstheme="minorHAnsi"/>
              </w:rPr>
              <w:t>2</w:t>
            </w:r>
          </w:p>
        </w:tc>
        <w:tc>
          <w:tcPr>
            <w:tcW w:w="851" w:type="dxa"/>
          </w:tcPr>
          <w:p w:rsidR="00605AEE" w:rsidRPr="00605AEE" w:rsidRDefault="00605AEE" w:rsidP="00605AEE">
            <w:pPr>
              <w:rPr>
                <w:rFonts w:cstheme="minorHAnsi"/>
              </w:rPr>
            </w:pPr>
            <w:r w:rsidRPr="00605AEE">
              <w:rPr>
                <w:rFonts w:cstheme="minorHAnsi"/>
              </w:rPr>
              <w:t>7</w:t>
            </w:r>
          </w:p>
        </w:tc>
        <w:tc>
          <w:tcPr>
            <w:tcW w:w="708" w:type="dxa"/>
          </w:tcPr>
          <w:p w:rsidR="00605AEE" w:rsidRPr="00605AEE" w:rsidRDefault="00605AEE" w:rsidP="00605AEE">
            <w:pPr>
              <w:rPr>
                <w:rFonts w:cstheme="minorHAnsi"/>
              </w:rPr>
            </w:pPr>
            <w:r w:rsidRPr="00605AEE">
              <w:rPr>
                <w:rFonts w:cstheme="minorHAnsi"/>
              </w:rPr>
              <w:t>10</w:t>
            </w:r>
          </w:p>
        </w:tc>
        <w:tc>
          <w:tcPr>
            <w:tcW w:w="709" w:type="dxa"/>
          </w:tcPr>
          <w:p w:rsidR="00605AEE" w:rsidRPr="00605AEE" w:rsidRDefault="00605AEE" w:rsidP="00605AEE">
            <w:pPr>
              <w:rPr>
                <w:rFonts w:cstheme="minorHAnsi"/>
              </w:rPr>
            </w:pPr>
            <w:r w:rsidRPr="00605AEE">
              <w:rPr>
                <w:rFonts w:cstheme="minorHAnsi"/>
              </w:rPr>
              <w:t>4</w:t>
            </w:r>
          </w:p>
        </w:tc>
        <w:tc>
          <w:tcPr>
            <w:tcW w:w="866" w:type="dxa"/>
          </w:tcPr>
          <w:p w:rsidR="00605AEE" w:rsidRPr="00605AEE" w:rsidRDefault="00605AEE" w:rsidP="00605AEE">
            <w:pPr>
              <w:rPr>
                <w:rFonts w:cstheme="minorHAnsi"/>
              </w:rPr>
            </w:pPr>
          </w:p>
        </w:tc>
      </w:tr>
      <w:tr w:rsidR="00605AEE" w:rsidRPr="00605AEE" w:rsidTr="00605AEE">
        <w:trPr>
          <w:jc w:val="center"/>
        </w:trPr>
        <w:tc>
          <w:tcPr>
            <w:tcW w:w="5211" w:type="dxa"/>
            <w:gridSpan w:val="2"/>
            <w:tcBorders>
              <w:top w:val="nil"/>
            </w:tcBorders>
          </w:tcPr>
          <w:p w:rsidR="00605AEE" w:rsidRPr="00605AEE" w:rsidRDefault="00605AEE" w:rsidP="00605AEE">
            <w:pPr>
              <w:rPr>
                <w:rFonts w:cstheme="minorHAnsi"/>
              </w:rPr>
            </w:pPr>
          </w:p>
        </w:tc>
        <w:tc>
          <w:tcPr>
            <w:tcW w:w="709" w:type="dxa"/>
          </w:tcPr>
          <w:p w:rsidR="00605AEE" w:rsidRPr="00605AEE" w:rsidRDefault="00605AEE" w:rsidP="00605AEE">
            <w:pPr>
              <w:rPr>
                <w:rFonts w:cstheme="minorHAnsi"/>
                <w:sz w:val="18"/>
                <w:szCs w:val="18"/>
              </w:rPr>
            </w:pPr>
            <w:r w:rsidRPr="00605AEE">
              <w:rPr>
                <w:rFonts w:cstheme="minorHAnsi"/>
                <w:sz w:val="18"/>
                <w:szCs w:val="18"/>
              </w:rPr>
              <w:t>8.7%</w:t>
            </w:r>
          </w:p>
        </w:tc>
        <w:tc>
          <w:tcPr>
            <w:tcW w:w="851" w:type="dxa"/>
          </w:tcPr>
          <w:p w:rsidR="00605AEE" w:rsidRPr="00605AEE" w:rsidRDefault="00605AEE" w:rsidP="00605AEE">
            <w:pPr>
              <w:rPr>
                <w:rFonts w:cstheme="minorHAnsi"/>
                <w:sz w:val="18"/>
                <w:szCs w:val="18"/>
              </w:rPr>
            </w:pPr>
            <w:r w:rsidRPr="00605AEE">
              <w:rPr>
                <w:rFonts w:cstheme="minorHAnsi"/>
                <w:sz w:val="18"/>
                <w:szCs w:val="18"/>
              </w:rPr>
              <w:t>30.4%</w:t>
            </w:r>
          </w:p>
        </w:tc>
        <w:tc>
          <w:tcPr>
            <w:tcW w:w="708" w:type="dxa"/>
          </w:tcPr>
          <w:p w:rsidR="00605AEE" w:rsidRPr="00605AEE" w:rsidRDefault="00605AEE" w:rsidP="00605AEE">
            <w:pPr>
              <w:rPr>
                <w:rFonts w:cstheme="minorHAnsi"/>
                <w:sz w:val="18"/>
                <w:szCs w:val="18"/>
              </w:rPr>
            </w:pPr>
            <w:r w:rsidRPr="00605AEE">
              <w:rPr>
                <w:rFonts w:cstheme="minorHAnsi"/>
                <w:sz w:val="18"/>
                <w:szCs w:val="18"/>
              </w:rPr>
              <w:t>43.5%</w:t>
            </w:r>
          </w:p>
        </w:tc>
        <w:tc>
          <w:tcPr>
            <w:tcW w:w="709" w:type="dxa"/>
          </w:tcPr>
          <w:p w:rsidR="00605AEE" w:rsidRPr="00605AEE" w:rsidRDefault="00605AEE" w:rsidP="00605AEE">
            <w:pPr>
              <w:rPr>
                <w:rFonts w:cstheme="minorHAnsi"/>
                <w:sz w:val="18"/>
                <w:szCs w:val="18"/>
              </w:rPr>
            </w:pPr>
            <w:r w:rsidRPr="00605AEE">
              <w:rPr>
                <w:rFonts w:cstheme="minorHAnsi"/>
                <w:sz w:val="18"/>
                <w:szCs w:val="18"/>
              </w:rPr>
              <w:t>17.4%</w:t>
            </w:r>
          </w:p>
        </w:tc>
        <w:tc>
          <w:tcPr>
            <w:tcW w:w="866" w:type="dxa"/>
          </w:tcPr>
          <w:p w:rsidR="00605AEE" w:rsidRPr="00605AEE" w:rsidRDefault="00605AEE" w:rsidP="00605AEE">
            <w:pPr>
              <w:rPr>
                <w:rFonts w:cstheme="minorHAnsi"/>
              </w:rPr>
            </w:pPr>
          </w:p>
        </w:tc>
      </w:tr>
    </w:tbl>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jc w:val="center"/>
        <w:rPr>
          <w:rFonts w:eastAsiaTheme="minorEastAsia"/>
          <w:lang w:eastAsia="es-CO"/>
        </w:rPr>
      </w:pPr>
      <w:r w:rsidRPr="00605AEE">
        <w:rPr>
          <w:rFonts w:eastAsiaTheme="minorEastAsia"/>
          <w:lang w:eastAsia="es-CO"/>
        </w:rPr>
        <w:lastRenderedPageBreak/>
        <w:t>PERFIL  GRAFICO AREA DE  GESTION ADMINISTRATIVA Y FINANCIERA</w:t>
      </w:r>
    </w:p>
    <w:p w:rsidR="00605AEE" w:rsidRPr="00605AEE" w:rsidRDefault="00605AEE" w:rsidP="00605AEE">
      <w:pPr>
        <w:rPr>
          <w:rFonts w:eastAsiaTheme="minorEastAsia"/>
          <w:lang w:eastAsia="es-CO"/>
        </w:rPr>
      </w:pPr>
    </w:p>
    <w:p w:rsidR="00605AEE" w:rsidRPr="00605AEE" w:rsidRDefault="00605AEE" w:rsidP="00605AEE">
      <w:pPr>
        <w:jc w:val="center"/>
        <w:rPr>
          <w:rFonts w:eastAsiaTheme="minorEastAsia"/>
          <w:lang w:eastAsia="es-CO"/>
        </w:rPr>
      </w:pPr>
      <w:r w:rsidRPr="00605AEE">
        <w:rPr>
          <w:rFonts w:eastAsiaTheme="minorEastAsia"/>
          <w:noProof/>
          <w:lang w:eastAsia="es-CO"/>
        </w:rPr>
        <w:drawing>
          <wp:inline distT="0" distB="0" distL="0" distR="0" wp14:anchorId="42CF4CDD" wp14:editId="25C491CE">
            <wp:extent cx="6181725" cy="4552950"/>
            <wp:effectExtent l="19050" t="0" r="9525" b="0"/>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sectPr w:rsidR="00605AEE" w:rsidRPr="00605AEE" w:rsidSect="00BA5A09">
          <w:pgSz w:w="12240" w:h="20160" w:code="5"/>
          <w:pgMar w:top="720" w:right="720" w:bottom="720" w:left="720" w:header="709" w:footer="709" w:gutter="0"/>
          <w:cols w:space="708"/>
          <w:docGrid w:linePitch="360"/>
        </w:sectPr>
      </w:pPr>
    </w:p>
    <w:tbl>
      <w:tblPr>
        <w:tblStyle w:val="Tablaconcuadrcula"/>
        <w:tblW w:w="0" w:type="auto"/>
        <w:tblInd w:w="392" w:type="dxa"/>
        <w:tblLayout w:type="fixed"/>
        <w:tblLook w:val="04A0" w:firstRow="1" w:lastRow="0" w:firstColumn="1" w:lastColumn="0" w:noHBand="0" w:noVBand="1"/>
      </w:tblPr>
      <w:tblGrid>
        <w:gridCol w:w="1417"/>
        <w:gridCol w:w="3402"/>
        <w:gridCol w:w="3402"/>
        <w:gridCol w:w="3969"/>
        <w:gridCol w:w="4884"/>
      </w:tblGrid>
      <w:tr w:rsidR="00605AEE" w:rsidRPr="00605AEE" w:rsidTr="00C72BBB">
        <w:trPr>
          <w:trHeight w:val="423"/>
        </w:trPr>
        <w:tc>
          <w:tcPr>
            <w:tcW w:w="17074" w:type="dxa"/>
            <w:gridSpan w:val="5"/>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605AEE" w:rsidRPr="00605AEE" w:rsidRDefault="00605AEE" w:rsidP="00605AEE">
            <w:pPr>
              <w:jc w:val="center"/>
              <w:rPr>
                <w:rFonts w:ascii="Arial" w:hAnsi="Arial" w:cs="Arial"/>
                <w:sz w:val="24"/>
                <w:szCs w:val="24"/>
              </w:rPr>
            </w:pPr>
            <w:r w:rsidRPr="00605AEE">
              <w:rPr>
                <w:rFonts w:ascii="Arial" w:hAnsi="Arial" w:cs="Arial"/>
                <w:sz w:val="24"/>
                <w:szCs w:val="24"/>
              </w:rPr>
              <w:lastRenderedPageBreak/>
              <w:t>AUTO EVALUACION DE LA INSTITUCION EDUCATIVA ISLA DE LOS MILAGROS 2013</w:t>
            </w:r>
          </w:p>
        </w:tc>
      </w:tr>
      <w:tr w:rsidR="00605AEE" w:rsidRPr="00605AEE" w:rsidTr="00C72BBB">
        <w:tc>
          <w:tcPr>
            <w:tcW w:w="17074" w:type="dxa"/>
            <w:gridSpan w:val="5"/>
            <w:tcBorders>
              <w:top w:val="single" w:sz="4" w:space="0" w:color="auto"/>
              <w:left w:val="single" w:sz="4" w:space="0" w:color="auto"/>
              <w:bottom w:val="single" w:sz="4" w:space="0" w:color="auto"/>
              <w:right w:val="single" w:sz="4" w:space="0" w:color="auto"/>
            </w:tcBorders>
            <w:shd w:val="clear" w:color="auto" w:fill="00B050"/>
            <w:hideMark/>
          </w:tcPr>
          <w:p w:rsidR="00605AEE" w:rsidRPr="00605AEE" w:rsidRDefault="00605AEE" w:rsidP="00605AEE">
            <w:pPr>
              <w:rPr>
                <w:rFonts w:ascii="Arial" w:hAnsi="Arial" w:cs="Arial"/>
                <w:sz w:val="24"/>
                <w:szCs w:val="24"/>
              </w:rPr>
            </w:pPr>
            <w:r w:rsidRPr="00605AEE">
              <w:rPr>
                <w:rFonts w:ascii="Arial" w:hAnsi="Arial" w:cs="Arial"/>
                <w:b/>
                <w:sz w:val="24"/>
                <w:szCs w:val="24"/>
              </w:rPr>
              <w:t>AREA</w:t>
            </w:r>
            <w:r w:rsidRPr="00605AEE">
              <w:rPr>
                <w:rFonts w:ascii="Arial" w:hAnsi="Arial" w:cs="Arial"/>
                <w:sz w:val="24"/>
                <w:szCs w:val="24"/>
              </w:rPr>
              <w:t>: GESTION  DE LA COMUNIDAD</w:t>
            </w:r>
          </w:p>
        </w:tc>
      </w:tr>
      <w:tr w:rsidR="00605AEE" w:rsidRPr="00605AEE" w:rsidTr="00C72BBB">
        <w:tc>
          <w:tcPr>
            <w:tcW w:w="17074" w:type="dxa"/>
            <w:gridSpan w:val="5"/>
            <w:tcBorders>
              <w:top w:val="single" w:sz="4" w:space="0" w:color="auto"/>
              <w:left w:val="single" w:sz="4" w:space="0" w:color="auto"/>
              <w:bottom w:val="single" w:sz="4" w:space="0" w:color="auto"/>
              <w:right w:val="single" w:sz="4" w:space="0" w:color="auto"/>
            </w:tcBorders>
            <w:shd w:val="clear" w:color="auto" w:fill="FFFF00"/>
            <w:hideMark/>
          </w:tcPr>
          <w:p w:rsidR="00605AEE" w:rsidRPr="00605AEE" w:rsidRDefault="00605AEE" w:rsidP="00605AEE">
            <w:pPr>
              <w:rPr>
                <w:rFonts w:ascii="Arial" w:hAnsi="Arial" w:cs="Arial"/>
                <w:sz w:val="24"/>
                <w:szCs w:val="24"/>
              </w:rPr>
            </w:pPr>
            <w:r w:rsidRPr="00605AEE">
              <w:rPr>
                <w:rFonts w:ascii="Arial" w:hAnsi="Arial" w:cs="Arial"/>
                <w:b/>
                <w:sz w:val="24"/>
                <w:szCs w:val="24"/>
              </w:rPr>
              <w:t>PROCESO</w:t>
            </w:r>
            <w:r w:rsidRPr="00605AEE">
              <w:rPr>
                <w:rFonts w:ascii="Arial" w:hAnsi="Arial" w:cs="Arial"/>
                <w:sz w:val="24"/>
                <w:szCs w:val="24"/>
              </w:rPr>
              <w:t xml:space="preserve">: </w:t>
            </w:r>
            <w:r w:rsidRPr="00605AEE">
              <w:rPr>
                <w:rFonts w:ascii="Taz-Bold" w:hAnsi="Taz-Bold" w:cs="Taz-Bold"/>
                <w:bCs/>
              </w:rPr>
              <w:t>ACCESIBILIDAD</w:t>
            </w:r>
          </w:p>
        </w:tc>
      </w:tr>
      <w:tr w:rsidR="00605AEE" w:rsidRPr="00605AEE" w:rsidTr="00C72BBB">
        <w:tc>
          <w:tcPr>
            <w:tcW w:w="1417" w:type="dxa"/>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COMPONENTE</w:t>
            </w:r>
          </w:p>
        </w:tc>
        <w:tc>
          <w:tcPr>
            <w:tcW w:w="3402" w:type="dxa"/>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1.EXISTENCIA</w:t>
            </w:r>
          </w:p>
        </w:tc>
        <w:tc>
          <w:tcPr>
            <w:tcW w:w="3402" w:type="dxa"/>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2.PERTINENCIA</w:t>
            </w:r>
          </w:p>
        </w:tc>
        <w:tc>
          <w:tcPr>
            <w:tcW w:w="3969" w:type="dxa"/>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3.APROPIACION</w:t>
            </w:r>
          </w:p>
        </w:tc>
        <w:tc>
          <w:tcPr>
            <w:tcW w:w="4884" w:type="dxa"/>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4.MEJORAMIENTO CONTINUO</w:t>
            </w:r>
          </w:p>
        </w:tc>
      </w:tr>
      <w:tr w:rsidR="00605AEE" w:rsidRPr="00605AEE" w:rsidTr="00C72BBB">
        <w:trPr>
          <w:cantSplit/>
          <w:trHeight w:val="1134"/>
        </w:trPr>
        <w:tc>
          <w:tcPr>
            <w:tcW w:w="1417" w:type="dxa"/>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Atención educativa a grupos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poblacionales o en situación de vulnerabilidad que experimentan barreras al aprendizaje y la participación</w:t>
            </w:r>
          </w:p>
        </w:tc>
        <w:tc>
          <w:tcPr>
            <w:tcW w:w="3402" w:type="dxa"/>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ha delineado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políticas para atender a poblaciones con requerimientos</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especiales</w:t>
            </w:r>
            <w:proofErr w:type="gramEnd"/>
            <w:r w:rsidRPr="00605AEE">
              <w:rPr>
                <w:rFonts w:ascii="Taz-Light" w:hAnsi="Taz-Light" w:cs="Taz-Light"/>
              </w:rPr>
              <w:t>, pero carece de información relativa a las necesidades de su localidad o municipio.</w:t>
            </w:r>
          </w:p>
        </w:tc>
        <w:tc>
          <w:tcPr>
            <w:tcW w:w="3402"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conoce los requerimientos educativos de las poblaciones o personas que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experimentan barreras para el</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aprendizaje y la participación en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su entorno y ha diseñado planes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trabajo pedagógico para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atenderlas en concordancia con</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el PEI y la normatividad vigente</w:t>
            </w:r>
          </w:p>
        </w:tc>
        <w:tc>
          <w:tcPr>
            <w:tcW w:w="3969"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Las sedes y los niveles de la institución conocen la política de atención a la población que experimenta barreras para el aprendizaje y la participación,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trabajan conjuntamente para diseñar</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modelos</w:t>
            </w:r>
            <w:proofErr w:type="gramEnd"/>
            <w:r w:rsidRPr="00605AEE">
              <w:rPr>
                <w:rFonts w:ascii="Taz-Light" w:hAnsi="Taz-Light" w:cs="Taz-Light"/>
              </w:rPr>
              <w:t xml:space="preserve"> pedagógicos flexibles que permitan la inclusión y la atención a estas personas, y los dan a conocer a la comunidad.</w:t>
            </w:r>
          </w:p>
        </w:tc>
        <w:tc>
          <w:tcPr>
            <w:tcW w:w="4884"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Los modelos pedagógicos diseñados para la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atención a la población que experimenta barreras para el aprendizaje y la participación y los mecanismos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seguimiento a estas demandas son</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evaluados</w:t>
            </w:r>
            <w:proofErr w:type="gramEnd"/>
            <w:r w:rsidRPr="00605AEE">
              <w:rPr>
                <w:rFonts w:ascii="Taz-Light" w:hAnsi="Taz-Light" w:cs="Taz-Light"/>
              </w:rPr>
              <w:t xml:space="preserve"> permanentemente con el propósito de mejorar la oferta y la calidad del servicio prestado. La institución es sensible a las necesidades de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su entorno y busca adecuar su oferta educativa a tales demandas</w:t>
            </w:r>
          </w:p>
        </w:tc>
      </w:tr>
      <w:tr w:rsidR="00605AEE" w:rsidRPr="00605AEE" w:rsidTr="00C72BBB">
        <w:trPr>
          <w:cantSplit/>
          <w:trHeight w:val="1134"/>
        </w:trPr>
        <w:tc>
          <w:tcPr>
            <w:tcW w:w="1417" w:type="dxa"/>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Atención educativa 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estudiantes pertenecientes a</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grupos étnicos</w:t>
            </w:r>
          </w:p>
        </w:tc>
        <w:tc>
          <w:tcPr>
            <w:tcW w:w="3402"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ha definido políticas para atender a poblaciones pertenecientes a grupos étnicos, pero carece de información sobre sus requerimientos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o necesidades de su localidad</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o</w:t>
            </w:r>
            <w:proofErr w:type="gramEnd"/>
            <w:r w:rsidRPr="00605AEE">
              <w:rPr>
                <w:rFonts w:ascii="Taz-Light" w:hAnsi="Taz-Light" w:cs="Taz-Light"/>
              </w:rPr>
              <w:t xml:space="preserve"> municipio.</w:t>
            </w:r>
          </w:p>
        </w:tc>
        <w:tc>
          <w:tcPr>
            <w:tcW w:w="3402" w:type="dxa"/>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conoce los requerimientos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educativos de las poblaciones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pertenecientes a los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grupos étnicos y ha diseñado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estrategias pedagógicas para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atenderlas en concordancia con el PEI y la normatividad vigente</w:t>
            </w:r>
          </w:p>
        </w:tc>
        <w:tc>
          <w:tcPr>
            <w:tcW w:w="3969"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trabaja articuladamente para diseñar y aplicar estrategias pedagógicas pertinentes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que permitan integrar y atender las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personas pertenecientes a grupos étnicos, y las dan a conocer a la comunidad</w:t>
            </w:r>
          </w:p>
        </w:tc>
        <w:tc>
          <w:tcPr>
            <w:tcW w:w="4884"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Las estrategias pedagógicas diseñadas para atender a las poblaciones pertenecientes a los grupos étnicos son evaluadas periódicamente para mejorarlas. La institución es sensible a las necesidades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su entorno y busca adecuar su oferta</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educativa a las demandas</w:t>
            </w:r>
          </w:p>
        </w:tc>
      </w:tr>
      <w:tr w:rsidR="00605AEE" w:rsidRPr="00605AEE" w:rsidTr="00C72BBB">
        <w:trPr>
          <w:cantSplit/>
          <w:trHeight w:val="1134"/>
        </w:trPr>
        <w:tc>
          <w:tcPr>
            <w:tcW w:w="1417" w:type="dxa"/>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Necesidades y expectativas de los estudiantes</w:t>
            </w:r>
          </w:p>
        </w:tc>
        <w:tc>
          <w:tcPr>
            <w:tcW w:w="3402"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no cuenta con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información adecuadamente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sistematizada respecto de las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necesidades y expectativas de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los estudiantes; por ello, su</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sentido de pertenencia es bajo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y es alta la incidencia del ausentismo</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y la deserción</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conoce las características de su entorno y procura dar respuestas a éstas mediante acciones que buscan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acercar los estudiantes a la institución, en concordancia con</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el</w:t>
            </w:r>
            <w:proofErr w:type="gramEnd"/>
            <w:r w:rsidRPr="00605AEE">
              <w:rPr>
                <w:rFonts w:ascii="Taz-Light" w:hAnsi="Taz-Light" w:cs="Taz-Light"/>
              </w:rPr>
              <w:t xml:space="preserve"> PEI.</w:t>
            </w:r>
          </w:p>
        </w:tc>
        <w:tc>
          <w:tcPr>
            <w:tcW w:w="3969" w:type="dxa"/>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mecanismos que le permiten conocer las necesidades y expectativas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todos los estudiantes y divulga esta información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en su comunidad; los estudiantes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encuentran elementos de identificación con</w:t>
            </w:r>
          </w:p>
          <w:p w:rsidR="00605AEE" w:rsidRPr="00605AEE" w:rsidRDefault="00605AEE" w:rsidP="00605AEE">
            <w:pPr>
              <w:tabs>
                <w:tab w:val="center" w:pos="1876"/>
              </w:tabs>
              <w:autoSpaceDE w:val="0"/>
              <w:autoSpaceDN w:val="0"/>
              <w:adjustRightInd w:val="0"/>
              <w:rPr>
                <w:rFonts w:ascii="Arial" w:hAnsi="Arial" w:cs="Arial"/>
                <w:b/>
                <w:sz w:val="20"/>
                <w:szCs w:val="20"/>
              </w:rPr>
            </w:pPr>
            <w:proofErr w:type="gramStart"/>
            <w:r w:rsidRPr="00605AEE">
              <w:rPr>
                <w:rFonts w:ascii="Taz-Light" w:hAnsi="Taz-Light" w:cs="Taz-Light"/>
              </w:rPr>
              <w:t>la</w:t>
            </w:r>
            <w:proofErr w:type="gramEnd"/>
            <w:r w:rsidRPr="00605AEE">
              <w:rPr>
                <w:rFonts w:ascii="Taz-Light" w:hAnsi="Taz-Light" w:cs="Taz-Light"/>
              </w:rPr>
              <w:t xml:space="preserve"> institución.</w:t>
            </w:r>
            <w:r w:rsidRPr="00605AEE">
              <w:rPr>
                <w:rFonts w:ascii="Taz-Light" w:hAnsi="Taz-Light" w:cs="Taz-Light"/>
              </w:rPr>
              <w:tab/>
            </w:r>
          </w:p>
        </w:tc>
        <w:tc>
          <w:tcPr>
            <w:tcW w:w="4884"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políticas y programas</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claros</w:t>
            </w:r>
            <w:proofErr w:type="gramEnd"/>
            <w:r w:rsidRPr="00605AEE">
              <w:rPr>
                <w:rFonts w:ascii="Taz-Light" w:hAnsi="Taz-Light" w:cs="Taz-Light"/>
              </w:rPr>
              <w:t xml:space="preserve"> que recogen las expectativas de todos los estudiantes y ofrece alternativas para que se identifiquen con ella. Los mecanismos empleados para hacer el seguimiento a las necesidades de los estudiantes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y ponderar su grado de satisfacción se</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evalúan</w:t>
            </w:r>
            <w:proofErr w:type="gramEnd"/>
            <w:r w:rsidRPr="00605AEE">
              <w:rPr>
                <w:rFonts w:ascii="Taz-Light" w:hAnsi="Taz-Light" w:cs="Taz-Light"/>
              </w:rPr>
              <w:t xml:space="preserve"> y mejoran constantemente y sus resultados retroalimentan el plan de mejoramiento institucional.</w:t>
            </w:r>
          </w:p>
        </w:tc>
      </w:tr>
      <w:tr w:rsidR="00605AEE" w:rsidRPr="00605AEE" w:rsidTr="00C72BBB">
        <w:trPr>
          <w:cantSplit/>
          <w:trHeight w:val="1134"/>
        </w:trPr>
        <w:tc>
          <w:tcPr>
            <w:tcW w:w="1417" w:type="dxa"/>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lastRenderedPageBreak/>
              <w:t>Proyectos de vida</w:t>
            </w:r>
          </w:p>
        </w:tc>
        <w:tc>
          <w:tcPr>
            <w:tcW w:w="3402" w:type="dxa"/>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Existen en la institución algunas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iniciativas para apoyar 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los estudiantes en la formulación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sus proyectos de vida,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pero éstas no están articuladas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a</w:t>
            </w:r>
            <w:proofErr w:type="gramEnd"/>
            <w:r w:rsidRPr="00605AEE">
              <w:rPr>
                <w:rFonts w:ascii="Taz-Light" w:hAnsi="Taz-Light" w:cs="Taz-Light"/>
              </w:rPr>
              <w:t xml:space="preserve"> otros procesos.</w:t>
            </w:r>
          </w:p>
        </w:tc>
        <w:tc>
          <w:tcPr>
            <w:tcW w:w="3402"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programas concertados con el</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cuerpo docente para apoyar a</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los</w:t>
            </w:r>
            <w:proofErr w:type="gramEnd"/>
            <w:r w:rsidRPr="00605AEE">
              <w:rPr>
                <w:rFonts w:ascii="Taz-Light" w:hAnsi="Taz-Light" w:cs="Taz-Light"/>
              </w:rPr>
              <w:t xml:space="preserve"> estudiantes en sus proyectos de vida. Estos programas están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articulados con la identificación</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de</w:t>
            </w:r>
            <w:proofErr w:type="gramEnd"/>
            <w:r w:rsidRPr="00605AEE">
              <w:rPr>
                <w:rFonts w:ascii="Taz-Light" w:hAnsi="Taz-Light" w:cs="Taz-Light"/>
              </w:rPr>
              <w:t xml:space="preserve"> las necesidades y expectativas de los estudiantes, así como con las posibilidades que ofrece el entorno para su desarrollo.</w:t>
            </w:r>
          </w:p>
        </w:tc>
        <w:tc>
          <w:tcPr>
            <w:tcW w:w="3969"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políticas y programas claros que recogen las expectativas de todos los estudiantes y ofrece alternativas para que se identifiquen</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con</w:t>
            </w:r>
            <w:proofErr w:type="gramEnd"/>
            <w:r w:rsidRPr="00605AEE">
              <w:rPr>
                <w:rFonts w:ascii="Taz-Light" w:hAnsi="Taz-Light" w:cs="Taz-Light"/>
              </w:rPr>
              <w:t xml:space="preserve"> ella. Los mecanismos empleados para hacer el seguimiento a las necesidades de los estudiantes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y ponderar su grado de satisfacción se evalúan y mejoran constantemente y sus resultados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retroalimentan</w:t>
            </w:r>
            <w:proofErr w:type="gramEnd"/>
            <w:r w:rsidRPr="00605AEE">
              <w:rPr>
                <w:rFonts w:ascii="Taz-Light" w:hAnsi="Taz-Light" w:cs="Taz-Light"/>
              </w:rPr>
              <w:t xml:space="preserve"> el plan de mejoramiento institucional.</w:t>
            </w:r>
          </w:p>
        </w:tc>
        <w:tc>
          <w:tcPr>
            <w:tcW w:w="4884"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evalúa y mejora los procesos relacionados con los proyectos de vida de sus estudiantes, de modo que hay un interés por cualificar este aspecto en la formación de sus alumnos</w:t>
            </w:r>
          </w:p>
        </w:tc>
      </w:tr>
    </w:tbl>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tbl>
      <w:tblPr>
        <w:tblStyle w:val="Tablaconcuadrcula"/>
        <w:tblW w:w="0" w:type="auto"/>
        <w:tblInd w:w="392" w:type="dxa"/>
        <w:tblLayout w:type="fixed"/>
        <w:tblLook w:val="04A0" w:firstRow="1" w:lastRow="0" w:firstColumn="1" w:lastColumn="0" w:noHBand="0" w:noVBand="1"/>
      </w:tblPr>
      <w:tblGrid>
        <w:gridCol w:w="1276"/>
        <w:gridCol w:w="2693"/>
        <w:gridCol w:w="3827"/>
        <w:gridCol w:w="4820"/>
        <w:gridCol w:w="4458"/>
      </w:tblGrid>
      <w:tr w:rsidR="00605AEE" w:rsidRPr="00605AEE" w:rsidTr="00C72BBB">
        <w:tc>
          <w:tcPr>
            <w:tcW w:w="17074" w:type="dxa"/>
            <w:gridSpan w:val="5"/>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605AEE" w:rsidRPr="00605AEE" w:rsidRDefault="00605AEE" w:rsidP="00605AEE">
            <w:pPr>
              <w:jc w:val="center"/>
              <w:rPr>
                <w:rFonts w:ascii="Arial" w:hAnsi="Arial" w:cs="Arial"/>
                <w:sz w:val="24"/>
                <w:szCs w:val="24"/>
              </w:rPr>
            </w:pPr>
            <w:r w:rsidRPr="00605AEE">
              <w:rPr>
                <w:rFonts w:ascii="Arial" w:hAnsi="Arial" w:cs="Arial"/>
                <w:sz w:val="24"/>
                <w:szCs w:val="24"/>
              </w:rPr>
              <w:lastRenderedPageBreak/>
              <w:t>AUTO EVALUACION DE LA INSTITUCION EDUCATIVA ISLA DE LOS MILAGROS 2013</w:t>
            </w:r>
          </w:p>
        </w:tc>
      </w:tr>
      <w:tr w:rsidR="00605AEE" w:rsidRPr="00605AEE" w:rsidTr="00C72BBB">
        <w:tc>
          <w:tcPr>
            <w:tcW w:w="17074" w:type="dxa"/>
            <w:gridSpan w:val="5"/>
            <w:tcBorders>
              <w:top w:val="single" w:sz="4" w:space="0" w:color="auto"/>
              <w:left w:val="single" w:sz="4" w:space="0" w:color="auto"/>
              <w:bottom w:val="single" w:sz="4" w:space="0" w:color="auto"/>
              <w:right w:val="single" w:sz="4" w:space="0" w:color="auto"/>
            </w:tcBorders>
            <w:shd w:val="clear" w:color="auto" w:fill="00B050"/>
            <w:hideMark/>
          </w:tcPr>
          <w:p w:rsidR="00605AEE" w:rsidRPr="00605AEE" w:rsidRDefault="00605AEE" w:rsidP="00605AEE">
            <w:pPr>
              <w:rPr>
                <w:rFonts w:ascii="Arial" w:hAnsi="Arial" w:cs="Arial"/>
                <w:sz w:val="24"/>
                <w:szCs w:val="24"/>
              </w:rPr>
            </w:pPr>
            <w:r w:rsidRPr="00605AEE">
              <w:rPr>
                <w:rFonts w:ascii="Arial" w:hAnsi="Arial" w:cs="Arial"/>
                <w:b/>
                <w:sz w:val="24"/>
                <w:szCs w:val="24"/>
              </w:rPr>
              <w:t>AREA</w:t>
            </w:r>
            <w:r w:rsidRPr="00605AEE">
              <w:rPr>
                <w:rFonts w:ascii="Arial" w:hAnsi="Arial" w:cs="Arial"/>
                <w:sz w:val="24"/>
                <w:szCs w:val="24"/>
              </w:rPr>
              <w:t>: GESTION  DE LA COMUNIDAD</w:t>
            </w:r>
          </w:p>
        </w:tc>
      </w:tr>
      <w:tr w:rsidR="00605AEE" w:rsidRPr="00605AEE" w:rsidTr="00C72BBB">
        <w:tc>
          <w:tcPr>
            <w:tcW w:w="17074" w:type="dxa"/>
            <w:gridSpan w:val="5"/>
            <w:tcBorders>
              <w:top w:val="single" w:sz="4" w:space="0" w:color="auto"/>
              <w:left w:val="single" w:sz="4" w:space="0" w:color="auto"/>
              <w:bottom w:val="single" w:sz="4" w:space="0" w:color="auto"/>
              <w:right w:val="single" w:sz="4" w:space="0" w:color="auto"/>
            </w:tcBorders>
            <w:shd w:val="clear" w:color="auto" w:fill="FFFF00"/>
            <w:hideMark/>
          </w:tcPr>
          <w:p w:rsidR="00605AEE" w:rsidRPr="00605AEE" w:rsidRDefault="00605AEE" w:rsidP="00605AEE">
            <w:pPr>
              <w:rPr>
                <w:rFonts w:ascii="Arial" w:hAnsi="Arial" w:cs="Arial"/>
                <w:sz w:val="24"/>
                <w:szCs w:val="24"/>
              </w:rPr>
            </w:pPr>
            <w:r w:rsidRPr="00605AEE">
              <w:rPr>
                <w:rFonts w:ascii="Arial" w:hAnsi="Arial" w:cs="Arial"/>
                <w:b/>
                <w:sz w:val="24"/>
                <w:szCs w:val="24"/>
              </w:rPr>
              <w:t>PROCESO</w:t>
            </w:r>
            <w:r w:rsidRPr="00605AEE">
              <w:rPr>
                <w:rFonts w:ascii="Arial" w:hAnsi="Arial" w:cs="Arial"/>
                <w:sz w:val="24"/>
                <w:szCs w:val="24"/>
              </w:rPr>
              <w:t>: PROYECCION A LA COMUNIDAD.</w:t>
            </w:r>
          </w:p>
        </w:tc>
      </w:tr>
      <w:tr w:rsidR="00605AEE" w:rsidRPr="00605AEE" w:rsidTr="00C72BBB">
        <w:tc>
          <w:tcPr>
            <w:tcW w:w="1276" w:type="dxa"/>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COMPONENTE</w:t>
            </w:r>
          </w:p>
        </w:tc>
        <w:tc>
          <w:tcPr>
            <w:tcW w:w="2693" w:type="dxa"/>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1.EXISTENCIA</w:t>
            </w:r>
          </w:p>
        </w:tc>
        <w:tc>
          <w:tcPr>
            <w:tcW w:w="3827" w:type="dxa"/>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2.PERTINENCIA</w:t>
            </w:r>
          </w:p>
        </w:tc>
        <w:tc>
          <w:tcPr>
            <w:tcW w:w="4820" w:type="dxa"/>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3.APROPIACION</w:t>
            </w:r>
          </w:p>
        </w:tc>
        <w:tc>
          <w:tcPr>
            <w:tcW w:w="4458" w:type="dxa"/>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4.MEJORAMIENTO CONTINUO</w:t>
            </w:r>
          </w:p>
        </w:tc>
      </w:tr>
      <w:tr w:rsidR="00605AEE" w:rsidRPr="00605AEE" w:rsidTr="00C72BBB">
        <w:trPr>
          <w:cantSplit/>
          <w:trHeight w:val="1134"/>
        </w:trPr>
        <w:tc>
          <w:tcPr>
            <w:tcW w:w="1276" w:type="dxa"/>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Taz-Light" w:hAnsi="Taz-Light" w:cs="Taz-Light"/>
              </w:rPr>
              <w:t>Escuela de padres</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ofrece a los padres de familia algunos talleres y charlas sobre diversos temas, aunque sin una programación</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clara</w:t>
            </w:r>
            <w:proofErr w:type="gramEnd"/>
            <w:r w:rsidRPr="00605AEE">
              <w:rPr>
                <w:rFonts w:ascii="Taz-Light" w:hAnsi="Taz-Light" w:cs="Taz-Light"/>
              </w:rPr>
              <w:t>.</w:t>
            </w:r>
          </w:p>
        </w:tc>
        <w:tc>
          <w:tcPr>
            <w:tcW w:w="3827" w:type="dxa"/>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escuela de padres es un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programa pedagógico institucional</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que orienta a los integrantes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la familia respecto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la mejor manera de ayudar</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 sus hijos en el desarrollo de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competencias académicas 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sociales y apoyar la institución</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en sus diferentes procesos</w:t>
            </w:r>
          </w:p>
        </w:tc>
        <w:tc>
          <w:tcPr>
            <w:tcW w:w="4820"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escuela de padres es coherente con el PEI, cuenta con el respaldo pedagógico de los docentes</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y</w:t>
            </w:r>
            <w:proofErr w:type="gramEnd"/>
            <w:r w:rsidRPr="00605AEE">
              <w:rPr>
                <w:rFonts w:ascii="Taz-Light" w:hAnsi="Taz-Light" w:cs="Taz-Light"/>
              </w:rPr>
              <w:t xml:space="preserve"> se encuentra ampliamente divulgada en la comunidad. Además, su acogida entre los integrantes de la familia es significativa</w:t>
            </w:r>
          </w:p>
        </w:tc>
        <w:tc>
          <w:tcPr>
            <w:tcW w:w="4458"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Los programas de la escuela de padres se evalúan de forma regular; hay sistematización de estos procesos y su mejoramiento se hace teniendo en cuenta las necesidades y expectativas de los integrantes</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de la familia y de la comunidad</w:t>
            </w:r>
          </w:p>
        </w:tc>
      </w:tr>
      <w:tr w:rsidR="00605AEE" w:rsidRPr="00605AEE" w:rsidTr="00C72BBB">
        <w:trPr>
          <w:cantSplit/>
          <w:trHeight w:val="1134"/>
        </w:trPr>
        <w:tc>
          <w:tcPr>
            <w:tcW w:w="1276" w:type="dxa"/>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Oferta de servicios a la</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comunidad</w:t>
            </w:r>
          </w:p>
        </w:tc>
        <w:tc>
          <w:tcPr>
            <w:tcW w:w="2693"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desarrolla actividades para la comunidad</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en respuesta a situaciones 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problemas críticos, y ésta es la receptora de sus acciones</w:t>
            </w:r>
          </w:p>
        </w:tc>
        <w:tc>
          <w:tcPr>
            <w:tcW w:w="3827"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Existen estrategias de comunicación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que permiten que la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institución y la comunidad se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conozcan mutuamente; las actividades se organizan de manera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conjunta, así no guarden</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estrecha</w:t>
            </w:r>
            <w:proofErr w:type="gramEnd"/>
            <w:r w:rsidRPr="00605AEE">
              <w:rPr>
                <w:rFonts w:ascii="Taz-Light" w:hAnsi="Taz-Light" w:cs="Taz-Light"/>
              </w:rPr>
              <w:t xml:space="preserve"> relación con el PEI.</w:t>
            </w:r>
          </w:p>
        </w:tc>
        <w:tc>
          <w:tcPr>
            <w:tcW w:w="4820" w:type="dxa"/>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una estrategia de interacción con la comunidad que orienta,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da sentido a las acciones que se planean conjuntamente y dan respuesta a problemáticas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y necesidades que apuntan al mejoramiento de las condiciones de vida de la comunidad y</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los estudiantes</w:t>
            </w:r>
          </w:p>
        </w:tc>
        <w:tc>
          <w:tcPr>
            <w:tcW w:w="4458"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comunidad tiene participación en la vida institución y hay procesos de seguimiento y evaluación de los programas y las actividades. Las alianzas con las organizaciones culturales, sociales, recreativas y productivas son permanentes y sirven como base para la realización de acciones conjuntas que propenden al desarrollo comunitario</w:t>
            </w:r>
          </w:p>
        </w:tc>
      </w:tr>
      <w:tr w:rsidR="00605AEE" w:rsidRPr="00605AEE" w:rsidTr="00C72BBB">
        <w:trPr>
          <w:cantSplit/>
          <w:trHeight w:val="1134"/>
        </w:trPr>
        <w:tc>
          <w:tcPr>
            <w:tcW w:w="1276" w:type="dxa"/>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Uso de la planta física y de los</w:t>
            </w:r>
          </w:p>
          <w:p w:rsidR="00605AEE" w:rsidRPr="00605AEE" w:rsidRDefault="00605AEE" w:rsidP="00605AEE">
            <w:pPr>
              <w:autoSpaceDE w:val="0"/>
              <w:autoSpaceDN w:val="0"/>
              <w:adjustRightInd w:val="0"/>
              <w:ind w:right="113"/>
              <w:rPr>
                <w:rFonts w:ascii="Arial" w:hAnsi="Arial" w:cs="Arial"/>
                <w:b/>
                <w:sz w:val="20"/>
                <w:szCs w:val="20"/>
              </w:rPr>
            </w:pPr>
            <w:r w:rsidRPr="00605AEE">
              <w:rPr>
                <w:rFonts w:ascii="Taz-Light" w:hAnsi="Taz-Light" w:cs="Taz-Light"/>
              </w:rPr>
              <w:t>medios</w:t>
            </w:r>
          </w:p>
        </w:tc>
        <w:tc>
          <w:tcPr>
            <w:tcW w:w="2693"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pone a disposición de la comunidad algunos</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de</w:t>
            </w:r>
            <w:proofErr w:type="gramEnd"/>
            <w:r w:rsidRPr="00605AEE">
              <w:rPr>
                <w:rFonts w:ascii="Taz-Light" w:hAnsi="Taz-Light" w:cs="Taz-Light"/>
              </w:rPr>
              <w:t xml:space="preserve"> sus recursos físicos, como respuesta a demandas específicas.</w:t>
            </w:r>
          </w:p>
        </w:tc>
        <w:tc>
          <w:tcPr>
            <w:tcW w:w="3827" w:type="dxa"/>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tiene programas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que permiten que la comunidad</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use algunos de sus recursos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físicos (sala de informática</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y biblioteca, por ejemplo</w:t>
            </w:r>
          </w:p>
        </w:tc>
        <w:tc>
          <w:tcPr>
            <w:tcW w:w="4820"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comunidad tiene participación en la vida institución y hay procesos de seguimiento y evaluación de los programas y las actividades. Las alianzas con las organizaciones culturales, sociales, recreativas y productivas son permanentes y sirven como base para la realización de acciones conjuntas que propenden al desarrollo comunitario</w:t>
            </w:r>
          </w:p>
        </w:tc>
        <w:tc>
          <w:tcPr>
            <w:tcW w:w="4458"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y la comunidad evalúan conjuntamente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y mejoran de mutuo acuerdo los servicios</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que</w:t>
            </w:r>
            <w:proofErr w:type="gramEnd"/>
            <w:r w:rsidRPr="00605AEE">
              <w:rPr>
                <w:rFonts w:ascii="Taz-Light" w:hAnsi="Taz-Light" w:cs="Taz-Light"/>
              </w:rPr>
              <w:t xml:space="preserve"> la primera le ofrece a la segunda en relación con la disponibilidad de los recursos físicos y los medios (audiovisuales, biblioteca, sala de informática, etc.).</w:t>
            </w:r>
          </w:p>
        </w:tc>
      </w:tr>
      <w:tr w:rsidR="00605AEE" w:rsidRPr="00605AEE" w:rsidTr="00C72BBB">
        <w:trPr>
          <w:cantSplit/>
          <w:trHeight w:val="1134"/>
        </w:trPr>
        <w:tc>
          <w:tcPr>
            <w:tcW w:w="1276" w:type="dxa"/>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Servicio social estudiantil</w:t>
            </w:r>
          </w:p>
        </w:tc>
        <w:tc>
          <w:tcPr>
            <w:tcW w:w="2693" w:type="dxa"/>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servicio social obligatorio de los estudiantes es un requisito, pero se encuentra desarticulado de la institución y su entorno</w:t>
            </w:r>
          </w:p>
        </w:tc>
        <w:tc>
          <w:tcPr>
            <w:tcW w:w="3827"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servicio social estudiantil tiene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proyectos que responden a las necesidades de la comunidad</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y éstos, a su vez, son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pertinentes para la actividad</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institucional</w:t>
            </w:r>
          </w:p>
        </w:tc>
        <w:tc>
          <w:tcPr>
            <w:tcW w:w="4820"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servicio social estudiantil es valorado por la comunidad y los estudiantes han desarrollado una capacidad de empatía e integración con la ésta en la medida en que éstos contribuyen a la solución de sus necesidades a través de programas interesantes y debidamente organizados.</w:t>
            </w:r>
          </w:p>
        </w:tc>
        <w:tc>
          <w:tcPr>
            <w:tcW w:w="4458"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impacto del servicio social estudiantil es evaluado por la institución y se tienen en cuenta tanto las necesidades y expectativas de la comunidad</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como</w:t>
            </w:r>
            <w:proofErr w:type="gramEnd"/>
            <w:r w:rsidRPr="00605AEE">
              <w:rPr>
                <w:rFonts w:ascii="Taz-Light" w:hAnsi="Taz-Light" w:cs="Taz-Light"/>
              </w:rPr>
              <w:t xml:space="preserve"> su satisfacción con estos programas.</w:t>
            </w:r>
          </w:p>
        </w:tc>
      </w:tr>
    </w:tbl>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tbl>
      <w:tblPr>
        <w:tblStyle w:val="Tablaconcuadrcula"/>
        <w:tblW w:w="0" w:type="auto"/>
        <w:tblInd w:w="392" w:type="dxa"/>
        <w:tblLayout w:type="fixed"/>
        <w:tblLook w:val="04A0" w:firstRow="1" w:lastRow="0" w:firstColumn="1" w:lastColumn="0" w:noHBand="0" w:noVBand="1"/>
      </w:tblPr>
      <w:tblGrid>
        <w:gridCol w:w="1276"/>
        <w:gridCol w:w="2976"/>
        <w:gridCol w:w="4536"/>
        <w:gridCol w:w="3828"/>
        <w:gridCol w:w="4458"/>
      </w:tblGrid>
      <w:tr w:rsidR="00605AEE" w:rsidRPr="00605AEE" w:rsidTr="00C72BBB">
        <w:tc>
          <w:tcPr>
            <w:tcW w:w="17074" w:type="dxa"/>
            <w:gridSpan w:val="5"/>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605AEE" w:rsidRPr="00605AEE" w:rsidRDefault="00605AEE" w:rsidP="00605AEE">
            <w:pPr>
              <w:jc w:val="center"/>
              <w:rPr>
                <w:rFonts w:ascii="Arial" w:hAnsi="Arial" w:cs="Arial"/>
                <w:sz w:val="24"/>
                <w:szCs w:val="24"/>
              </w:rPr>
            </w:pPr>
            <w:r w:rsidRPr="00605AEE">
              <w:rPr>
                <w:rFonts w:ascii="Arial" w:hAnsi="Arial" w:cs="Arial"/>
                <w:sz w:val="24"/>
                <w:szCs w:val="24"/>
              </w:rPr>
              <w:lastRenderedPageBreak/>
              <w:t>AUTO EVALUACION DE LA INSTITUCION EDUCATIVA ISLA DE LOS MILAGROS 2013</w:t>
            </w:r>
          </w:p>
        </w:tc>
      </w:tr>
      <w:tr w:rsidR="00605AEE" w:rsidRPr="00605AEE" w:rsidTr="00C72BBB">
        <w:tc>
          <w:tcPr>
            <w:tcW w:w="17074" w:type="dxa"/>
            <w:gridSpan w:val="5"/>
            <w:tcBorders>
              <w:top w:val="single" w:sz="4" w:space="0" w:color="auto"/>
              <w:left w:val="single" w:sz="4" w:space="0" w:color="auto"/>
              <w:bottom w:val="single" w:sz="4" w:space="0" w:color="auto"/>
              <w:right w:val="single" w:sz="4" w:space="0" w:color="auto"/>
            </w:tcBorders>
            <w:shd w:val="clear" w:color="auto" w:fill="00B050"/>
            <w:hideMark/>
          </w:tcPr>
          <w:p w:rsidR="00605AEE" w:rsidRPr="00605AEE" w:rsidRDefault="00605AEE" w:rsidP="00605AEE">
            <w:pPr>
              <w:rPr>
                <w:rFonts w:ascii="Arial" w:hAnsi="Arial" w:cs="Arial"/>
                <w:sz w:val="24"/>
                <w:szCs w:val="24"/>
              </w:rPr>
            </w:pPr>
            <w:r w:rsidRPr="00605AEE">
              <w:rPr>
                <w:rFonts w:ascii="Arial" w:hAnsi="Arial" w:cs="Arial"/>
                <w:b/>
                <w:sz w:val="24"/>
                <w:szCs w:val="24"/>
              </w:rPr>
              <w:t>AREA</w:t>
            </w:r>
            <w:r w:rsidRPr="00605AEE">
              <w:rPr>
                <w:rFonts w:ascii="Arial" w:hAnsi="Arial" w:cs="Arial"/>
                <w:sz w:val="24"/>
                <w:szCs w:val="24"/>
              </w:rPr>
              <w:t>: GESTION DE LA COMUNIDAD</w:t>
            </w:r>
          </w:p>
        </w:tc>
      </w:tr>
      <w:tr w:rsidR="00605AEE" w:rsidRPr="00605AEE" w:rsidTr="00C72BBB">
        <w:tc>
          <w:tcPr>
            <w:tcW w:w="17074" w:type="dxa"/>
            <w:gridSpan w:val="5"/>
            <w:tcBorders>
              <w:top w:val="single" w:sz="4" w:space="0" w:color="auto"/>
              <w:left w:val="single" w:sz="4" w:space="0" w:color="auto"/>
              <w:bottom w:val="single" w:sz="4" w:space="0" w:color="auto"/>
              <w:right w:val="single" w:sz="4" w:space="0" w:color="auto"/>
            </w:tcBorders>
            <w:shd w:val="clear" w:color="auto" w:fill="FFFF00"/>
            <w:hideMark/>
          </w:tcPr>
          <w:p w:rsidR="00605AEE" w:rsidRPr="00605AEE" w:rsidRDefault="00605AEE" w:rsidP="00605AEE">
            <w:pPr>
              <w:rPr>
                <w:rFonts w:ascii="Arial" w:hAnsi="Arial" w:cs="Arial"/>
                <w:sz w:val="24"/>
                <w:szCs w:val="24"/>
              </w:rPr>
            </w:pPr>
            <w:r w:rsidRPr="00605AEE">
              <w:rPr>
                <w:rFonts w:ascii="Arial" w:hAnsi="Arial" w:cs="Arial"/>
                <w:b/>
                <w:sz w:val="24"/>
                <w:szCs w:val="24"/>
              </w:rPr>
              <w:t>PROCESO</w:t>
            </w:r>
            <w:r w:rsidRPr="00605AEE">
              <w:rPr>
                <w:rFonts w:ascii="Arial" w:hAnsi="Arial" w:cs="Arial"/>
                <w:sz w:val="24"/>
                <w:szCs w:val="24"/>
              </w:rPr>
              <w:t xml:space="preserve">: </w:t>
            </w:r>
            <w:r w:rsidRPr="00605AEE">
              <w:rPr>
                <w:rFonts w:ascii="Taz-Bold" w:hAnsi="Taz-Bold" w:cs="Taz-Bold"/>
                <w:bCs/>
                <w:sz w:val="24"/>
                <w:szCs w:val="24"/>
              </w:rPr>
              <w:t>PARTICIPACIÓN Y CONVIVENCIA</w:t>
            </w:r>
          </w:p>
        </w:tc>
      </w:tr>
      <w:tr w:rsidR="00605AEE" w:rsidRPr="00605AEE" w:rsidTr="00C72BBB">
        <w:tc>
          <w:tcPr>
            <w:tcW w:w="1276" w:type="dxa"/>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COMPONENTE</w:t>
            </w:r>
          </w:p>
        </w:tc>
        <w:tc>
          <w:tcPr>
            <w:tcW w:w="2976" w:type="dxa"/>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1.EXISTENCIA</w:t>
            </w:r>
          </w:p>
        </w:tc>
        <w:tc>
          <w:tcPr>
            <w:tcW w:w="4536" w:type="dxa"/>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2.PERTINENCIA</w:t>
            </w:r>
          </w:p>
        </w:tc>
        <w:tc>
          <w:tcPr>
            <w:tcW w:w="3828" w:type="dxa"/>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3.APROPIACION</w:t>
            </w:r>
          </w:p>
        </w:tc>
        <w:tc>
          <w:tcPr>
            <w:tcW w:w="4458" w:type="dxa"/>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4.MEJORAMIENTO CONTINUO</w:t>
            </w:r>
          </w:p>
        </w:tc>
      </w:tr>
      <w:tr w:rsidR="00605AEE" w:rsidRPr="00605AEE" w:rsidTr="00C72BBB">
        <w:trPr>
          <w:cantSplit/>
          <w:trHeight w:val="1134"/>
        </w:trPr>
        <w:tc>
          <w:tcPr>
            <w:tcW w:w="1276" w:type="dxa"/>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Participación de los</w:t>
            </w:r>
          </w:p>
          <w:p w:rsidR="00605AEE" w:rsidRPr="00605AEE" w:rsidRDefault="00605AEE" w:rsidP="00605AEE">
            <w:pPr>
              <w:autoSpaceDE w:val="0"/>
              <w:autoSpaceDN w:val="0"/>
              <w:adjustRightInd w:val="0"/>
              <w:ind w:right="113"/>
              <w:rPr>
                <w:rFonts w:ascii="Arial" w:hAnsi="Arial" w:cs="Arial"/>
                <w:b/>
                <w:sz w:val="20"/>
                <w:szCs w:val="20"/>
              </w:rPr>
            </w:pPr>
            <w:r w:rsidRPr="00605AEE">
              <w:rPr>
                <w:rFonts w:ascii="Taz-Light" w:hAnsi="Taz-Light" w:cs="Taz-Light"/>
              </w:rPr>
              <w:t>estudiantes</w:t>
            </w:r>
          </w:p>
        </w:tc>
        <w:tc>
          <w:tcPr>
            <w:tcW w:w="2976"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algunos mecanismos y estrategias establecidos legalmente para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estimular la participación de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los estudiantes; sin embargo ésta no tiene cabida en la vida</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institucional</w:t>
            </w:r>
          </w:p>
        </w:tc>
        <w:tc>
          <w:tcPr>
            <w:tcW w:w="4536" w:type="dxa"/>
            <w:tcBorders>
              <w:top w:val="single" w:sz="4" w:space="0" w:color="auto"/>
              <w:left w:val="single" w:sz="4" w:space="0" w:color="auto"/>
              <w:bottom w:val="single" w:sz="4" w:space="0" w:color="auto"/>
              <w:right w:val="single" w:sz="4" w:space="0" w:color="auto"/>
            </w:tcBorders>
            <w:shd w:val="clear" w:color="auto" w:fill="FFFFFF" w:themeFill="background1"/>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Los mecanismos y programas de participación se han diseñado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en concordancia con el PEI y buscan la creación y animación</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de</w:t>
            </w:r>
            <w:proofErr w:type="gramEnd"/>
            <w:r w:rsidRPr="00605AEE">
              <w:rPr>
                <w:rFonts w:ascii="Taz-Light" w:hAnsi="Taz-Light" w:cs="Taz-Light"/>
              </w:rPr>
              <w:t xml:space="preserve"> diversos escenarios para que el estudiantado se vincule a ellos a partir del reconocimiento de la diversidad; no obstante, su sentido en la vida escolar no alcanza a sensibilizar al conjunto de la comunidad educativa.</w:t>
            </w:r>
          </w:p>
        </w:tc>
        <w:tc>
          <w:tcPr>
            <w:tcW w:w="3828" w:type="dxa"/>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Los mecanismos y escenarios de participación de la institución son utilizados por los estudiantes</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de</w:t>
            </w:r>
            <w:proofErr w:type="gramEnd"/>
            <w:r w:rsidRPr="00605AEE">
              <w:rPr>
                <w:rFonts w:ascii="Taz-Light" w:hAnsi="Taz-Light" w:cs="Taz-Light"/>
              </w:rPr>
              <w:t xml:space="preserve"> forma continua y con sentido. No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solamente se cumplen las normas legales, sino que se ha logrado la participación real de los estudiantes en el apoyo a su propia formación</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ciudadana</w:t>
            </w:r>
            <w:proofErr w:type="gramEnd"/>
            <w:r w:rsidRPr="00605AEE">
              <w:rPr>
                <w:rFonts w:ascii="Taz-Light" w:hAnsi="Taz-Light" w:cs="Taz-Light"/>
              </w:rPr>
              <w:t>.</w:t>
            </w:r>
          </w:p>
        </w:tc>
        <w:tc>
          <w:tcPr>
            <w:tcW w:w="4458"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posee mecanismos para evaluar las formas y demandas de participación del estudiantado;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organización escolar es sensible a</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tales</w:t>
            </w:r>
            <w:proofErr w:type="gramEnd"/>
            <w:r w:rsidRPr="00605AEE">
              <w:rPr>
                <w:rFonts w:ascii="Taz-Light" w:hAnsi="Taz-Light" w:cs="Taz-Light"/>
              </w:rPr>
              <w:t xml:space="preserve"> demandas y crea espacios para promover alternativas de participación como respuesta a ellas.</w:t>
            </w:r>
          </w:p>
        </w:tc>
      </w:tr>
      <w:tr w:rsidR="00605AEE" w:rsidRPr="00605AEE" w:rsidTr="00C72BBB">
        <w:trPr>
          <w:cantSplit/>
          <w:trHeight w:val="1134"/>
        </w:trPr>
        <w:tc>
          <w:tcPr>
            <w:tcW w:w="1276" w:type="dxa"/>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Asamblea y consejo de padres</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de familia</w:t>
            </w:r>
          </w:p>
        </w:tc>
        <w:tc>
          <w:tcPr>
            <w:tcW w:w="2976"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ha promovido la conformación de la asamblea de padres, pero su funcionamiento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carece de articulación</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con</w:t>
            </w:r>
            <w:proofErr w:type="gramEnd"/>
            <w:r w:rsidRPr="00605AEE">
              <w:rPr>
                <w:rFonts w:ascii="Taz-Light" w:hAnsi="Taz-Light" w:cs="Taz-Light"/>
              </w:rPr>
              <w:t xml:space="preserve"> los procesos institucionales que busca apoyar. El consejo de padres existe de forma</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nominal</w:t>
            </w:r>
          </w:p>
        </w:tc>
        <w:tc>
          <w:tcPr>
            <w:tcW w:w="4536" w:type="dxa"/>
            <w:tcBorders>
              <w:top w:val="single" w:sz="4" w:space="0" w:color="auto"/>
              <w:left w:val="single" w:sz="4" w:space="0" w:color="auto"/>
              <w:bottom w:val="single" w:sz="4" w:space="0" w:color="auto"/>
              <w:right w:val="single" w:sz="4" w:space="0" w:color="auto"/>
            </w:tcBorders>
            <w:shd w:val="clear" w:color="auto" w:fill="FFFFFF" w:themeFill="background1"/>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asamblea de padres funciona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acuerdo con lo estipulado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en la normatividad vigente y el</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consejo de padres participa en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algunas decisiones relativas al</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mejoramiento de la institución</w:t>
            </w:r>
          </w:p>
        </w:tc>
        <w:tc>
          <w:tcPr>
            <w:tcW w:w="3828"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shd w:val="clear" w:color="auto" w:fill="FFFF00"/>
              <w:autoSpaceDE w:val="0"/>
              <w:autoSpaceDN w:val="0"/>
              <w:adjustRightInd w:val="0"/>
              <w:rPr>
                <w:rFonts w:ascii="Taz-Light" w:hAnsi="Taz-Light" w:cs="Taz-Light"/>
              </w:rPr>
            </w:pPr>
            <w:r w:rsidRPr="00605AEE">
              <w:rPr>
                <w:rFonts w:ascii="Taz-Light" w:hAnsi="Taz-Light" w:cs="Taz-Light"/>
              </w:rPr>
              <w:t>La institución posee canales de comunicación claros y abiertos que facilitan a los padres de</w:t>
            </w:r>
          </w:p>
          <w:p w:rsidR="00605AEE" w:rsidRPr="00605AEE" w:rsidRDefault="00605AEE" w:rsidP="00605AEE">
            <w:pPr>
              <w:shd w:val="clear" w:color="auto" w:fill="FFFF00"/>
              <w:autoSpaceDE w:val="0"/>
              <w:autoSpaceDN w:val="0"/>
              <w:adjustRightInd w:val="0"/>
              <w:rPr>
                <w:rFonts w:ascii="Taz-Light" w:hAnsi="Taz-Light" w:cs="Taz-Light"/>
              </w:rPr>
            </w:pPr>
            <w:r w:rsidRPr="00605AEE">
              <w:rPr>
                <w:rFonts w:ascii="Taz-Light" w:hAnsi="Taz-Light" w:cs="Taz-Light"/>
              </w:rPr>
              <w:t>familia el conocimiento de sus derechos y deberes, de manera que ellos se sienten miembros</w:t>
            </w:r>
          </w:p>
          <w:p w:rsidR="00605AEE" w:rsidRPr="00605AEE" w:rsidRDefault="00605AEE" w:rsidP="00605AEE">
            <w:pPr>
              <w:shd w:val="clear" w:color="auto" w:fill="FFFF00"/>
              <w:autoSpaceDE w:val="0"/>
              <w:autoSpaceDN w:val="0"/>
              <w:adjustRightInd w:val="0"/>
              <w:rPr>
                <w:rFonts w:ascii="Taz-Light" w:hAnsi="Taz-Light" w:cs="Taz-Light"/>
              </w:rPr>
            </w:pPr>
            <w:proofErr w:type="gramStart"/>
            <w:r w:rsidRPr="00605AEE">
              <w:rPr>
                <w:rFonts w:ascii="Taz-Light" w:hAnsi="Taz-Light" w:cs="Taz-Light"/>
              </w:rPr>
              <w:t>legítimos</w:t>
            </w:r>
            <w:proofErr w:type="gramEnd"/>
            <w:r w:rsidRPr="00605AEE">
              <w:rPr>
                <w:rFonts w:ascii="Taz-Light" w:hAnsi="Taz-Light" w:cs="Taz-Light"/>
              </w:rPr>
              <w:t xml:space="preserve"> de la asamblea y del consejo de padres</w:t>
            </w:r>
            <w:r w:rsidRPr="00605AEE">
              <w:rPr>
                <w:rFonts w:ascii="Taz-Light" w:hAnsi="Taz-Light" w:cs="Taz-Light"/>
                <w:color w:val="FFFF00"/>
              </w:rPr>
              <w:t>.</w:t>
            </w:r>
          </w:p>
        </w:tc>
        <w:tc>
          <w:tcPr>
            <w:tcW w:w="4458"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mecanismos para evaluar el papel y el funcionamiento de la asamblea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y el consejo de padres de familia, que sirven para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retroalimentar y cualificar estos espacios de participación,</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consulta y aprendizaje</w:t>
            </w:r>
          </w:p>
        </w:tc>
      </w:tr>
      <w:tr w:rsidR="00605AEE" w:rsidRPr="00605AEE" w:rsidTr="00C72BBB">
        <w:trPr>
          <w:cantSplit/>
          <w:trHeight w:val="1134"/>
        </w:trPr>
        <w:tc>
          <w:tcPr>
            <w:tcW w:w="1276" w:type="dxa"/>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Taz-Light" w:hAnsi="Taz-Light" w:cs="Taz-Light"/>
              </w:rPr>
              <w:t>Participación de las familias</w:t>
            </w:r>
          </w:p>
        </w:tc>
        <w:tc>
          <w:tcPr>
            <w:tcW w:w="2976"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 xml:space="preserve">La participación de </w:t>
            </w:r>
            <w:proofErr w:type="spellStart"/>
            <w:r w:rsidRPr="00605AEE">
              <w:rPr>
                <w:rFonts w:ascii="Taz-Light" w:hAnsi="Taz-Light" w:cs="Taz-Light"/>
              </w:rPr>
              <w:t>de</w:t>
            </w:r>
            <w:proofErr w:type="spellEnd"/>
            <w:r w:rsidRPr="00605AEE">
              <w:rPr>
                <w:rFonts w:ascii="Taz-Light" w:hAnsi="Taz-Light" w:cs="Taz-Light"/>
              </w:rPr>
              <w:t xml:space="preserve"> las familias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en la vida institucional se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caracteriza por ser a título individual</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o producto de la iniciativa</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de algunos docentes</w:t>
            </w:r>
          </w:p>
        </w:tc>
        <w:tc>
          <w:tcPr>
            <w:tcW w:w="4536" w:type="dxa"/>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tiene propuestas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para estimular la participación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 xml:space="preserve">de </w:t>
            </w:r>
            <w:proofErr w:type="spellStart"/>
            <w:r w:rsidRPr="00605AEE">
              <w:rPr>
                <w:rFonts w:ascii="Taz-Light" w:hAnsi="Taz-Light" w:cs="Taz-Light"/>
              </w:rPr>
              <w:t>de</w:t>
            </w:r>
            <w:proofErr w:type="spellEnd"/>
            <w:r w:rsidRPr="00605AEE">
              <w:rPr>
                <w:rFonts w:ascii="Taz-Light" w:hAnsi="Taz-Light" w:cs="Taz-Light"/>
              </w:rPr>
              <w:t xml:space="preserve"> las familias como mecanismo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apoyo a acciones,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que si bien son pertinentes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para la institución y están en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concordancia con el PEI, no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han sido diseñadas con base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en</w:t>
            </w:r>
            <w:proofErr w:type="gramEnd"/>
            <w:r w:rsidRPr="00605AEE">
              <w:rPr>
                <w:rFonts w:ascii="Taz-Light" w:hAnsi="Taz-Light" w:cs="Taz-Light"/>
              </w:rPr>
              <w:t xml:space="preserve"> su participación.</w:t>
            </w:r>
          </w:p>
        </w:tc>
        <w:tc>
          <w:tcPr>
            <w:tcW w:w="3828"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Las de las familias participan de la dinámica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la institución a través de actividades y programas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que tienen propósitos y estrategias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claramente definidos en concordancia con el</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PEI y con los procesos institucionales. Estos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programas tienen en cuenta las necesidades</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y expectativas de la comunidad</w:t>
            </w:r>
          </w:p>
        </w:tc>
        <w:tc>
          <w:tcPr>
            <w:tcW w:w="4458"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participación de los padres de familia es coherente</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con</w:t>
            </w:r>
            <w:proofErr w:type="gramEnd"/>
            <w:r w:rsidRPr="00605AEE">
              <w:rPr>
                <w:rFonts w:ascii="Taz-Light" w:hAnsi="Taz-Light" w:cs="Taz-Light"/>
              </w:rPr>
              <w:t xml:space="preserve"> los grandes propósitos institucionales.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evalúa estos mecanismos e instancias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participación y el proceso de mejoramiento</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contempla sus necesidades y expectativas</w:t>
            </w:r>
          </w:p>
        </w:tc>
      </w:tr>
    </w:tbl>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tbl>
      <w:tblPr>
        <w:tblStyle w:val="Tablaconcuadrcula"/>
        <w:tblW w:w="0" w:type="auto"/>
        <w:tblInd w:w="392" w:type="dxa"/>
        <w:tblLayout w:type="fixed"/>
        <w:tblLook w:val="04A0" w:firstRow="1" w:lastRow="0" w:firstColumn="1" w:lastColumn="0" w:noHBand="0" w:noVBand="1"/>
      </w:tblPr>
      <w:tblGrid>
        <w:gridCol w:w="1276"/>
        <w:gridCol w:w="3118"/>
        <w:gridCol w:w="3544"/>
        <w:gridCol w:w="4961"/>
        <w:gridCol w:w="4175"/>
      </w:tblGrid>
      <w:tr w:rsidR="00605AEE" w:rsidRPr="00605AEE" w:rsidTr="00C72BBB">
        <w:tc>
          <w:tcPr>
            <w:tcW w:w="17074" w:type="dxa"/>
            <w:gridSpan w:val="5"/>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605AEE" w:rsidRPr="00605AEE" w:rsidRDefault="00605AEE" w:rsidP="00605AEE">
            <w:pPr>
              <w:jc w:val="center"/>
              <w:rPr>
                <w:rFonts w:ascii="Arial" w:hAnsi="Arial" w:cs="Arial"/>
                <w:sz w:val="24"/>
                <w:szCs w:val="24"/>
              </w:rPr>
            </w:pPr>
            <w:r w:rsidRPr="00605AEE">
              <w:rPr>
                <w:rFonts w:ascii="Arial" w:hAnsi="Arial" w:cs="Arial"/>
                <w:sz w:val="24"/>
                <w:szCs w:val="24"/>
              </w:rPr>
              <w:t>AUTO EVALUACION DE LA INSTITUCION EDUCATIVA ISLA DE LOS MILAGROS 2011</w:t>
            </w:r>
          </w:p>
        </w:tc>
      </w:tr>
      <w:tr w:rsidR="00605AEE" w:rsidRPr="00605AEE" w:rsidTr="00C72BBB">
        <w:tc>
          <w:tcPr>
            <w:tcW w:w="17074" w:type="dxa"/>
            <w:gridSpan w:val="5"/>
            <w:tcBorders>
              <w:top w:val="single" w:sz="4" w:space="0" w:color="auto"/>
              <w:left w:val="single" w:sz="4" w:space="0" w:color="auto"/>
              <w:bottom w:val="single" w:sz="4" w:space="0" w:color="auto"/>
              <w:right w:val="single" w:sz="4" w:space="0" w:color="auto"/>
            </w:tcBorders>
            <w:shd w:val="clear" w:color="auto" w:fill="00B050"/>
            <w:hideMark/>
          </w:tcPr>
          <w:p w:rsidR="00605AEE" w:rsidRPr="00605AEE" w:rsidRDefault="00605AEE" w:rsidP="00605AEE">
            <w:pPr>
              <w:rPr>
                <w:rFonts w:ascii="Arial" w:hAnsi="Arial" w:cs="Arial"/>
                <w:sz w:val="24"/>
                <w:szCs w:val="24"/>
              </w:rPr>
            </w:pPr>
            <w:r w:rsidRPr="00605AEE">
              <w:rPr>
                <w:rFonts w:ascii="Arial" w:hAnsi="Arial" w:cs="Arial"/>
                <w:b/>
                <w:sz w:val="24"/>
                <w:szCs w:val="24"/>
              </w:rPr>
              <w:t>AREA</w:t>
            </w:r>
            <w:r w:rsidRPr="00605AEE">
              <w:rPr>
                <w:rFonts w:ascii="Arial" w:hAnsi="Arial" w:cs="Arial"/>
                <w:sz w:val="24"/>
                <w:szCs w:val="24"/>
              </w:rPr>
              <w:t>:  GESTION DE LA COMUNIDAD</w:t>
            </w:r>
          </w:p>
        </w:tc>
      </w:tr>
      <w:tr w:rsidR="00605AEE" w:rsidRPr="00605AEE" w:rsidTr="00C72BBB">
        <w:tc>
          <w:tcPr>
            <w:tcW w:w="17074" w:type="dxa"/>
            <w:gridSpan w:val="5"/>
            <w:tcBorders>
              <w:top w:val="single" w:sz="4" w:space="0" w:color="auto"/>
              <w:left w:val="single" w:sz="4" w:space="0" w:color="auto"/>
              <w:bottom w:val="single" w:sz="4" w:space="0" w:color="auto"/>
              <w:right w:val="single" w:sz="4" w:space="0" w:color="auto"/>
            </w:tcBorders>
            <w:shd w:val="clear" w:color="auto" w:fill="FFFF00"/>
            <w:hideMark/>
          </w:tcPr>
          <w:p w:rsidR="00605AEE" w:rsidRPr="00605AEE" w:rsidRDefault="00605AEE" w:rsidP="00605AEE">
            <w:pPr>
              <w:rPr>
                <w:rFonts w:ascii="Arial" w:hAnsi="Arial" w:cs="Arial"/>
                <w:sz w:val="24"/>
                <w:szCs w:val="24"/>
              </w:rPr>
            </w:pPr>
            <w:r w:rsidRPr="00605AEE">
              <w:rPr>
                <w:rFonts w:ascii="Arial" w:hAnsi="Arial" w:cs="Arial"/>
                <w:b/>
                <w:sz w:val="24"/>
                <w:szCs w:val="24"/>
              </w:rPr>
              <w:t>PROCESO</w:t>
            </w:r>
            <w:r w:rsidRPr="00605AEE">
              <w:rPr>
                <w:rFonts w:ascii="Arial" w:hAnsi="Arial" w:cs="Arial"/>
                <w:sz w:val="24"/>
                <w:szCs w:val="24"/>
              </w:rPr>
              <w:t xml:space="preserve">: </w:t>
            </w:r>
            <w:r w:rsidRPr="00605AEE">
              <w:rPr>
                <w:rFonts w:ascii="Taz-Bold" w:hAnsi="Taz-Bold" w:cs="Taz-Bold"/>
                <w:bCs/>
              </w:rPr>
              <w:t>PREVENCIÓN DE RIESGOS</w:t>
            </w:r>
          </w:p>
        </w:tc>
      </w:tr>
      <w:tr w:rsidR="00605AEE" w:rsidRPr="00605AEE" w:rsidTr="00C72BBB">
        <w:tc>
          <w:tcPr>
            <w:tcW w:w="1276" w:type="dxa"/>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COMPONENTE</w:t>
            </w:r>
          </w:p>
        </w:tc>
        <w:tc>
          <w:tcPr>
            <w:tcW w:w="3118" w:type="dxa"/>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1.EXISTENCIA</w:t>
            </w:r>
          </w:p>
        </w:tc>
        <w:tc>
          <w:tcPr>
            <w:tcW w:w="3544" w:type="dxa"/>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2.PERTINENCIA</w:t>
            </w:r>
          </w:p>
        </w:tc>
        <w:tc>
          <w:tcPr>
            <w:tcW w:w="4961" w:type="dxa"/>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3.APROPIACION</w:t>
            </w:r>
          </w:p>
        </w:tc>
        <w:tc>
          <w:tcPr>
            <w:tcW w:w="4175" w:type="dxa"/>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4.MEJORAMIENTO CONTINUO</w:t>
            </w:r>
          </w:p>
        </w:tc>
      </w:tr>
      <w:tr w:rsidR="00605AEE" w:rsidRPr="00605AEE" w:rsidTr="00C72BBB">
        <w:trPr>
          <w:cantSplit/>
          <w:trHeight w:val="1134"/>
        </w:trPr>
        <w:tc>
          <w:tcPr>
            <w:tcW w:w="1276" w:type="dxa"/>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Taz-Light" w:hAnsi="Taz-Light" w:cs="Taz-Light"/>
              </w:rPr>
              <w:t>Prevención de riesgos físicos</w:t>
            </w:r>
          </w:p>
        </w:tc>
        <w:tc>
          <w:tcPr>
            <w:tcW w:w="3118" w:type="dxa"/>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trabaja los temas de prevención de riesgos físicos (accidentes caseros, disposición de desechos, ergonomía, etc.) de manera parcial y esporádica.</w:t>
            </w:r>
          </w:p>
        </w:tc>
        <w:tc>
          <w:tcPr>
            <w:tcW w:w="3544"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programas para la prevención de riesgos físicos que hacen parte de los proyectos transversales (educación ambiental, por ejemplo) y son coherentes con</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el PEI</w:t>
            </w:r>
          </w:p>
        </w:tc>
        <w:tc>
          <w:tcPr>
            <w:tcW w:w="4961"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Los programas de prevención de riesgos físicos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son reconocidos por la comunidad y sus</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beneficios</w:t>
            </w:r>
            <w:proofErr w:type="gramEnd"/>
            <w:r w:rsidRPr="00605AEE">
              <w:rPr>
                <w:rFonts w:ascii="Taz-Light" w:hAnsi="Taz-Light" w:cs="Taz-Light"/>
              </w:rPr>
              <w:t xml:space="preserve"> irradian hacia los hogares el mejoramiento de las condiciones de seguridad.</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Se orientan a la formación de la cultura del</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autocuidado, la solidaridad y la prevención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frente a las condiciones de riesgo físico a las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que pueden estar expuestos los miembros de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la</w:t>
            </w:r>
            <w:proofErr w:type="gramEnd"/>
            <w:r w:rsidRPr="00605AEE">
              <w:rPr>
                <w:rFonts w:ascii="Taz-Light" w:hAnsi="Taz-Light" w:cs="Taz-Light"/>
              </w:rPr>
              <w:t xml:space="preserve"> comunidad.</w:t>
            </w:r>
          </w:p>
        </w:tc>
        <w:tc>
          <w:tcPr>
            <w:tcW w:w="4175"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Los programas de prevención de riesgos físicos de la institución son monitoreados y evaluados con el fin de establecer su eficacia. Con ello, se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propicia su fortalecimiento de las alianzas y la búsqueda de apoyo de otras instituciones y de la</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comunidad</w:t>
            </w:r>
            <w:proofErr w:type="gramEnd"/>
            <w:r w:rsidRPr="00605AEE">
              <w:rPr>
                <w:rFonts w:ascii="Taz-Light" w:hAnsi="Taz-Light" w:cs="Taz-Light"/>
              </w:rPr>
              <w:t>.</w:t>
            </w:r>
          </w:p>
        </w:tc>
      </w:tr>
      <w:tr w:rsidR="00605AEE" w:rsidRPr="00605AEE" w:rsidTr="00C72BBB">
        <w:trPr>
          <w:cantSplit/>
          <w:trHeight w:val="1134"/>
        </w:trPr>
        <w:tc>
          <w:tcPr>
            <w:tcW w:w="1276" w:type="dxa"/>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Prevención de riesgos</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psicosociales</w:t>
            </w:r>
          </w:p>
        </w:tc>
        <w:tc>
          <w:tcPr>
            <w:tcW w:w="3118" w:type="dxa"/>
            <w:tcBorders>
              <w:top w:val="single" w:sz="4" w:space="0" w:color="auto"/>
              <w:left w:val="single" w:sz="4" w:space="0" w:color="auto"/>
              <w:bottom w:val="single" w:sz="4" w:space="0" w:color="auto"/>
              <w:right w:val="single" w:sz="4" w:space="0" w:color="auto"/>
            </w:tcBorders>
            <w:shd w:val="clear" w:color="auto" w:fill="FFFFFF" w:themeFill="background1"/>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ofrece actividades de prevención, tanto propias como externas, sin que exista una relación entre los factores de riesgo de su comunidad y el contenido de las mismas. El análisis de los factores de riesgo se basa en anécdotas y casos particulares.</w:t>
            </w:r>
          </w:p>
        </w:tc>
        <w:tc>
          <w:tcPr>
            <w:tcW w:w="3544" w:type="dxa"/>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ha identificado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los principales problemas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que constituyen factores de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riesgo para sus estudiantes y</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la</w:t>
            </w:r>
            <w:proofErr w:type="gramEnd"/>
            <w:r w:rsidRPr="00605AEE">
              <w:rPr>
                <w:rFonts w:ascii="Taz-Light" w:hAnsi="Taz-Light" w:cs="Taz-Light"/>
              </w:rPr>
              <w:t xml:space="preserve"> comunidad (SIDA, ETS, embarazo adolescente, consumo de sustancias psicoactivas, violencia intrafamiliar, abuso sexual, físico y psicológico etc.)</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y diseña acciones orientadas a</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su</w:t>
            </w:r>
            <w:proofErr w:type="gramEnd"/>
            <w:r w:rsidRPr="00605AEE">
              <w:rPr>
                <w:rFonts w:ascii="Taz-Light" w:hAnsi="Taz-Light" w:cs="Taz-Light"/>
              </w:rPr>
              <w:t xml:space="preserve"> prevención. Además, tiene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en cuenta los análisis de los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factores de riesgo sobre su comunidad realizados por otras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entidades</w:t>
            </w:r>
            <w:proofErr w:type="gramEnd"/>
            <w:r w:rsidRPr="00605AEE">
              <w:rPr>
                <w:rFonts w:ascii="Taz-Light" w:hAnsi="Taz-Light" w:cs="Taz-Light"/>
              </w:rPr>
              <w:t>.</w:t>
            </w:r>
          </w:p>
        </w:tc>
        <w:tc>
          <w:tcPr>
            <w:tcW w:w="4961"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programas organizados con el apoyo de otras entidades (secretaría de salud, hospitales, universidades)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que buscan favorecer los aprendizajes de los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estudiantes y de la comunidad sobre los riesgos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 que están expuestos y crear una cultura</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del</w:t>
            </w:r>
            <w:proofErr w:type="gramEnd"/>
            <w:r w:rsidRPr="00605AEE">
              <w:rPr>
                <w:rFonts w:ascii="Taz-Light" w:hAnsi="Taz-Light" w:cs="Taz-Light"/>
              </w:rPr>
              <w:t xml:space="preserve"> autocuidado y de la prevención. Los estudiantes y la comunidad se vinculan a estos</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programas</w:t>
            </w:r>
            <w:proofErr w:type="gramEnd"/>
            <w:r w:rsidRPr="00605AEE">
              <w:rPr>
                <w:rFonts w:ascii="Taz-Light" w:hAnsi="Taz-Light" w:cs="Taz-Light"/>
              </w:rPr>
              <w:t>. Existen mecanismos de seguimiento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 los factores de riesgo identificados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como significativos para la comunidad y los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estudiantes</w:t>
            </w:r>
            <w:proofErr w:type="gramEnd"/>
            <w:r w:rsidRPr="00605AEE">
              <w:rPr>
                <w:rFonts w:ascii="Taz-Light" w:hAnsi="Taz-Light" w:cs="Taz-Light"/>
              </w:rPr>
              <w:t>.</w:t>
            </w:r>
          </w:p>
        </w:tc>
        <w:tc>
          <w:tcPr>
            <w:tcW w:w="4175"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Los programas de prevención que se llevan a cabo son evaluados, así como los mecanismos de información y análisis de los factores de riesgo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psicosocial, con el fin de fortalecerlos, y por esa vía mejorar los modelos de intervención que tiene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la</w:t>
            </w:r>
            <w:proofErr w:type="gramEnd"/>
            <w:r w:rsidRPr="00605AEE">
              <w:rPr>
                <w:rFonts w:ascii="Taz-Light" w:hAnsi="Taz-Light" w:cs="Taz-Light"/>
              </w:rPr>
              <w:t xml:space="preserve"> institución.</w:t>
            </w:r>
          </w:p>
        </w:tc>
      </w:tr>
      <w:tr w:rsidR="00605AEE" w:rsidRPr="00605AEE" w:rsidTr="00C72BBB">
        <w:trPr>
          <w:cantSplit/>
          <w:trHeight w:val="1134"/>
        </w:trPr>
        <w:tc>
          <w:tcPr>
            <w:tcW w:w="1276" w:type="dxa"/>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Taz-Light" w:hAnsi="Taz-Light" w:cs="Taz-Light"/>
              </w:rPr>
              <w:t>Programas de seguridad</w:t>
            </w:r>
          </w:p>
        </w:tc>
        <w:tc>
          <w:tcPr>
            <w:tcW w:w="3118" w:type="dxa"/>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algunos planes de acción frente a accidentes o desastres naturales</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solamente</w:t>
            </w:r>
            <w:proofErr w:type="gramEnd"/>
            <w:r w:rsidRPr="00605AEE">
              <w:rPr>
                <w:rFonts w:ascii="Taz-Light" w:hAnsi="Taz-Light" w:cs="Taz-Light"/>
              </w:rPr>
              <w:t xml:space="preserve"> para algunas sedes o ciertos riesgos; el estado de la infraestructura física no es sujeto de monitoreo ni de evaluación</w:t>
            </w:r>
            <w:r w:rsidRPr="00605AEE">
              <w:rPr>
                <w:rFonts w:ascii="Taz-Light" w:hAnsi="Taz-Light" w:cs="Taz-Light"/>
                <w:color w:val="FFFF00"/>
              </w:rPr>
              <w:t>.</w:t>
            </w:r>
          </w:p>
        </w:tc>
        <w:tc>
          <w:tcPr>
            <w:tcW w:w="3544"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planes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evacuación frente a desastres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naturales o similares y</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posee un sistema de monitoreo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las condiciones mínimas de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seguridad que verifica el estado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su infraestructura y alerta</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sobre posibles accidentes</w:t>
            </w:r>
          </w:p>
        </w:tc>
        <w:tc>
          <w:tcPr>
            <w:tcW w:w="4961"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Los planes de acción relativos a desastres naturales o similares son conocidos por todos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los estamentos de la institución; se realizan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simulacros regularmente y en caso de peligro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real se cuenta con el apoyo de la defensa civil,</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los</w:t>
            </w:r>
            <w:proofErr w:type="gramEnd"/>
            <w:r w:rsidRPr="00605AEE">
              <w:rPr>
                <w:rFonts w:ascii="Taz-Light" w:hAnsi="Taz-Light" w:cs="Taz-Light"/>
              </w:rPr>
              <w:t xml:space="preserve"> bomberos y hospitales. Existe un sistema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monitoreo de las condiciones de seguridad</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que permite verificar el estado de la infraestructura y alerta sobre posibles accidentes</w:t>
            </w:r>
          </w:p>
        </w:tc>
        <w:tc>
          <w:tcPr>
            <w:tcW w:w="4175" w:type="dxa"/>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evalúa periódicamente y mejora sus planes de seguridad, de manera que la comunidad</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esté</w:t>
            </w:r>
            <w:proofErr w:type="gramEnd"/>
            <w:r w:rsidRPr="00605AEE">
              <w:rPr>
                <w:rFonts w:ascii="Taz-Light" w:hAnsi="Taz-Light" w:cs="Taz-Light"/>
              </w:rPr>
              <w:t xml:space="preserve"> preparada y sepa qué hacer y a dónde acudir al momento de cualquier evento de riesgo. Además, desarrolla programas de prevención de accidentes</w:t>
            </w:r>
          </w:p>
        </w:tc>
      </w:tr>
    </w:tbl>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sectPr w:rsidR="00605AEE" w:rsidRPr="00605AEE" w:rsidSect="006B7C39">
          <w:pgSz w:w="20160" w:h="12240" w:orient="landscape" w:code="5"/>
          <w:pgMar w:top="720" w:right="720" w:bottom="720" w:left="720" w:header="708" w:footer="708" w:gutter="0"/>
          <w:cols w:space="708"/>
          <w:docGrid w:linePitch="360"/>
        </w:sectPr>
      </w:pPr>
    </w:p>
    <w:tbl>
      <w:tblPr>
        <w:tblStyle w:val="Tablaconcuadrcula"/>
        <w:tblW w:w="0" w:type="auto"/>
        <w:jc w:val="center"/>
        <w:tblLayout w:type="fixed"/>
        <w:tblLook w:val="04A0" w:firstRow="1" w:lastRow="0" w:firstColumn="1" w:lastColumn="0" w:noHBand="0" w:noVBand="1"/>
      </w:tblPr>
      <w:tblGrid>
        <w:gridCol w:w="1809"/>
        <w:gridCol w:w="3261"/>
        <w:gridCol w:w="850"/>
        <w:gridCol w:w="709"/>
        <w:gridCol w:w="709"/>
        <w:gridCol w:w="567"/>
        <w:gridCol w:w="1149"/>
      </w:tblGrid>
      <w:tr w:rsidR="00605AEE" w:rsidRPr="00605AEE" w:rsidTr="00605AEE">
        <w:trPr>
          <w:jc w:val="center"/>
        </w:trPr>
        <w:tc>
          <w:tcPr>
            <w:tcW w:w="9054" w:type="dxa"/>
            <w:gridSpan w:val="7"/>
            <w:shd w:val="clear" w:color="auto" w:fill="9BBB59" w:themeFill="accent3"/>
          </w:tcPr>
          <w:p w:rsidR="00605AEE" w:rsidRPr="00605AEE" w:rsidRDefault="00605AEE" w:rsidP="00605AEE">
            <w:r w:rsidRPr="00605AEE">
              <w:lastRenderedPageBreak/>
              <w:t>I.E. ISLA DE LOS MILAGROS     AUT.EV 2013                   AREA: GESTION: DE LA COMUNIDAD</w:t>
            </w:r>
          </w:p>
        </w:tc>
      </w:tr>
      <w:tr w:rsidR="00605AEE" w:rsidRPr="00605AEE" w:rsidTr="00605AEE">
        <w:trPr>
          <w:trHeight w:val="150"/>
          <w:jc w:val="center"/>
        </w:trPr>
        <w:tc>
          <w:tcPr>
            <w:tcW w:w="1809" w:type="dxa"/>
            <w:vMerge w:val="restart"/>
          </w:tcPr>
          <w:p w:rsidR="00605AEE" w:rsidRPr="00605AEE" w:rsidRDefault="00605AEE" w:rsidP="00605AEE">
            <w:r w:rsidRPr="00605AEE">
              <w:t>PROCESO</w:t>
            </w:r>
          </w:p>
        </w:tc>
        <w:tc>
          <w:tcPr>
            <w:tcW w:w="3261" w:type="dxa"/>
            <w:vMerge w:val="restart"/>
          </w:tcPr>
          <w:p w:rsidR="00605AEE" w:rsidRPr="00605AEE" w:rsidRDefault="00605AEE" w:rsidP="00605AEE">
            <w:r w:rsidRPr="00605AEE">
              <w:t>COMPONENTE</w:t>
            </w:r>
          </w:p>
        </w:tc>
        <w:tc>
          <w:tcPr>
            <w:tcW w:w="2835" w:type="dxa"/>
            <w:gridSpan w:val="4"/>
          </w:tcPr>
          <w:p w:rsidR="00605AEE" w:rsidRPr="00605AEE" w:rsidRDefault="00605AEE" w:rsidP="00605AEE">
            <w:r w:rsidRPr="00605AEE">
              <w:t>VALORACION</w:t>
            </w:r>
          </w:p>
        </w:tc>
        <w:tc>
          <w:tcPr>
            <w:tcW w:w="1149" w:type="dxa"/>
            <w:vMerge w:val="restart"/>
          </w:tcPr>
          <w:p w:rsidR="00605AEE" w:rsidRPr="00605AEE" w:rsidRDefault="00605AEE" w:rsidP="00605AEE">
            <w:r w:rsidRPr="00605AEE">
              <w:t>EVIDENCIAS</w:t>
            </w:r>
          </w:p>
        </w:tc>
      </w:tr>
      <w:tr w:rsidR="00605AEE" w:rsidRPr="00605AEE" w:rsidTr="00605AEE">
        <w:trPr>
          <w:trHeight w:val="120"/>
          <w:jc w:val="center"/>
        </w:trPr>
        <w:tc>
          <w:tcPr>
            <w:tcW w:w="1809" w:type="dxa"/>
            <w:vMerge/>
          </w:tcPr>
          <w:p w:rsidR="00605AEE" w:rsidRPr="00605AEE" w:rsidRDefault="00605AEE" w:rsidP="00605AEE"/>
        </w:tc>
        <w:tc>
          <w:tcPr>
            <w:tcW w:w="3261" w:type="dxa"/>
            <w:vMerge/>
          </w:tcPr>
          <w:p w:rsidR="00605AEE" w:rsidRPr="00605AEE" w:rsidRDefault="00605AEE" w:rsidP="00605AEE"/>
        </w:tc>
        <w:tc>
          <w:tcPr>
            <w:tcW w:w="850" w:type="dxa"/>
          </w:tcPr>
          <w:p w:rsidR="00605AEE" w:rsidRPr="00605AEE" w:rsidRDefault="00605AEE" w:rsidP="00605AEE">
            <w:r w:rsidRPr="00605AEE">
              <w:t>1</w:t>
            </w:r>
          </w:p>
        </w:tc>
        <w:tc>
          <w:tcPr>
            <w:tcW w:w="709" w:type="dxa"/>
          </w:tcPr>
          <w:p w:rsidR="00605AEE" w:rsidRPr="00605AEE" w:rsidRDefault="00605AEE" w:rsidP="00605AEE">
            <w:r w:rsidRPr="00605AEE">
              <w:t>2</w:t>
            </w:r>
          </w:p>
        </w:tc>
        <w:tc>
          <w:tcPr>
            <w:tcW w:w="709" w:type="dxa"/>
          </w:tcPr>
          <w:p w:rsidR="00605AEE" w:rsidRPr="00605AEE" w:rsidRDefault="00605AEE" w:rsidP="00605AEE">
            <w:r w:rsidRPr="00605AEE">
              <w:t>3</w:t>
            </w:r>
          </w:p>
        </w:tc>
        <w:tc>
          <w:tcPr>
            <w:tcW w:w="567" w:type="dxa"/>
          </w:tcPr>
          <w:p w:rsidR="00605AEE" w:rsidRPr="00605AEE" w:rsidRDefault="00605AEE" w:rsidP="00605AEE">
            <w:r w:rsidRPr="00605AEE">
              <w:t>4</w:t>
            </w:r>
          </w:p>
        </w:tc>
        <w:tc>
          <w:tcPr>
            <w:tcW w:w="1149" w:type="dxa"/>
            <w:vMerge/>
          </w:tcPr>
          <w:p w:rsidR="00605AEE" w:rsidRPr="00605AEE" w:rsidRDefault="00605AEE" w:rsidP="00605AEE"/>
        </w:tc>
      </w:tr>
      <w:tr w:rsidR="00605AEE" w:rsidRPr="00605AEE" w:rsidTr="00605AEE">
        <w:trPr>
          <w:trHeight w:val="861"/>
          <w:jc w:val="center"/>
        </w:trPr>
        <w:tc>
          <w:tcPr>
            <w:tcW w:w="1809" w:type="dxa"/>
            <w:vMerge w:val="restart"/>
          </w:tcPr>
          <w:p w:rsidR="00605AEE" w:rsidRPr="00605AEE" w:rsidRDefault="00605AEE" w:rsidP="00605AEE">
            <w:r w:rsidRPr="00605AEE">
              <w:rPr>
                <w:rFonts w:ascii="Taz-Light" w:hAnsi="Taz-Light" w:cs="Taz-Light"/>
              </w:rPr>
              <w:t>Accesibilidad</w:t>
            </w:r>
          </w:p>
        </w:tc>
        <w:tc>
          <w:tcPr>
            <w:tcW w:w="3261"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Atención educativa a grupos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poblacionales o en situación</w:t>
            </w:r>
          </w:p>
          <w:p w:rsidR="00605AEE" w:rsidRPr="00605AEE" w:rsidRDefault="00605AEE" w:rsidP="00605AEE">
            <w:pPr>
              <w:tabs>
                <w:tab w:val="left" w:pos="2070"/>
              </w:tabs>
            </w:pPr>
            <w:r w:rsidRPr="00605AEE">
              <w:rPr>
                <w:rFonts w:ascii="Taz-Light" w:hAnsi="Taz-Light" w:cs="Taz-Light"/>
              </w:rPr>
              <w:t>de vulnerabilidad</w:t>
            </w:r>
            <w:r w:rsidRPr="00605AEE">
              <w:rPr>
                <w:rFonts w:ascii="Taz-Light" w:hAnsi="Taz-Light" w:cs="Taz-Light"/>
              </w:rPr>
              <w:tab/>
            </w:r>
          </w:p>
        </w:tc>
        <w:tc>
          <w:tcPr>
            <w:tcW w:w="850" w:type="dxa"/>
          </w:tcPr>
          <w:p w:rsidR="00605AEE" w:rsidRPr="00605AEE" w:rsidRDefault="00605AEE" w:rsidP="00605AEE">
            <w:r w:rsidRPr="00605AEE">
              <w:t>x</w:t>
            </w:r>
          </w:p>
        </w:tc>
        <w:tc>
          <w:tcPr>
            <w:tcW w:w="709" w:type="dxa"/>
          </w:tcPr>
          <w:p w:rsidR="00605AEE" w:rsidRPr="00605AEE" w:rsidRDefault="00605AEE" w:rsidP="00605AEE"/>
        </w:tc>
        <w:tc>
          <w:tcPr>
            <w:tcW w:w="709" w:type="dxa"/>
          </w:tcPr>
          <w:p w:rsidR="00605AEE" w:rsidRPr="00605AEE" w:rsidRDefault="00605AEE" w:rsidP="00605AEE"/>
        </w:tc>
        <w:tc>
          <w:tcPr>
            <w:tcW w:w="567" w:type="dxa"/>
          </w:tcPr>
          <w:p w:rsidR="00605AEE" w:rsidRPr="00605AEE" w:rsidRDefault="00605AEE" w:rsidP="00605AEE"/>
        </w:tc>
        <w:tc>
          <w:tcPr>
            <w:tcW w:w="1149" w:type="dxa"/>
          </w:tcPr>
          <w:p w:rsidR="00605AEE" w:rsidRPr="00605AEE" w:rsidRDefault="00605AEE" w:rsidP="00605AEE"/>
        </w:tc>
      </w:tr>
      <w:tr w:rsidR="00605AEE" w:rsidRPr="00605AEE" w:rsidTr="00605AEE">
        <w:trPr>
          <w:jc w:val="center"/>
        </w:trPr>
        <w:tc>
          <w:tcPr>
            <w:tcW w:w="1809" w:type="dxa"/>
            <w:vMerge/>
          </w:tcPr>
          <w:p w:rsidR="00605AEE" w:rsidRPr="00605AEE" w:rsidRDefault="00605AEE" w:rsidP="00605AEE"/>
        </w:tc>
        <w:tc>
          <w:tcPr>
            <w:tcW w:w="3261"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Atención educativa 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estudiantes pertenecientes 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grupos étnicos</w:t>
            </w:r>
          </w:p>
        </w:tc>
        <w:tc>
          <w:tcPr>
            <w:tcW w:w="850" w:type="dxa"/>
          </w:tcPr>
          <w:p w:rsidR="00605AEE" w:rsidRPr="00605AEE" w:rsidRDefault="00605AEE" w:rsidP="00605AEE"/>
        </w:tc>
        <w:tc>
          <w:tcPr>
            <w:tcW w:w="709" w:type="dxa"/>
          </w:tcPr>
          <w:p w:rsidR="00605AEE" w:rsidRPr="00605AEE" w:rsidRDefault="00605AEE" w:rsidP="00605AEE">
            <w:r w:rsidRPr="00605AEE">
              <w:t>x</w:t>
            </w:r>
          </w:p>
        </w:tc>
        <w:tc>
          <w:tcPr>
            <w:tcW w:w="709" w:type="dxa"/>
          </w:tcPr>
          <w:p w:rsidR="00605AEE" w:rsidRPr="00605AEE" w:rsidRDefault="00605AEE" w:rsidP="00605AEE"/>
        </w:tc>
        <w:tc>
          <w:tcPr>
            <w:tcW w:w="567" w:type="dxa"/>
          </w:tcPr>
          <w:p w:rsidR="00605AEE" w:rsidRPr="00605AEE" w:rsidRDefault="00605AEE" w:rsidP="00605AEE"/>
        </w:tc>
        <w:tc>
          <w:tcPr>
            <w:tcW w:w="1149" w:type="dxa"/>
          </w:tcPr>
          <w:p w:rsidR="00605AEE" w:rsidRPr="00605AEE" w:rsidRDefault="00605AEE" w:rsidP="00605AEE"/>
        </w:tc>
      </w:tr>
      <w:tr w:rsidR="00605AEE" w:rsidRPr="00605AEE" w:rsidTr="00605AEE">
        <w:trPr>
          <w:jc w:val="center"/>
        </w:trPr>
        <w:tc>
          <w:tcPr>
            <w:tcW w:w="1809" w:type="dxa"/>
            <w:vMerge/>
          </w:tcPr>
          <w:p w:rsidR="00605AEE" w:rsidRPr="00605AEE" w:rsidRDefault="00605AEE" w:rsidP="00605AEE"/>
        </w:tc>
        <w:tc>
          <w:tcPr>
            <w:tcW w:w="3261"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Necesidades y expectativas de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los estudiantes</w:t>
            </w:r>
          </w:p>
        </w:tc>
        <w:tc>
          <w:tcPr>
            <w:tcW w:w="850" w:type="dxa"/>
          </w:tcPr>
          <w:p w:rsidR="00605AEE" w:rsidRPr="00605AEE" w:rsidRDefault="00605AEE" w:rsidP="00605AEE"/>
        </w:tc>
        <w:tc>
          <w:tcPr>
            <w:tcW w:w="709" w:type="dxa"/>
          </w:tcPr>
          <w:p w:rsidR="00605AEE" w:rsidRPr="00605AEE" w:rsidRDefault="00605AEE" w:rsidP="00605AEE"/>
        </w:tc>
        <w:tc>
          <w:tcPr>
            <w:tcW w:w="709" w:type="dxa"/>
          </w:tcPr>
          <w:p w:rsidR="00605AEE" w:rsidRPr="00605AEE" w:rsidRDefault="00605AEE" w:rsidP="00605AEE">
            <w:r w:rsidRPr="00605AEE">
              <w:t>x</w:t>
            </w:r>
          </w:p>
        </w:tc>
        <w:tc>
          <w:tcPr>
            <w:tcW w:w="567" w:type="dxa"/>
          </w:tcPr>
          <w:p w:rsidR="00605AEE" w:rsidRPr="00605AEE" w:rsidRDefault="00605AEE" w:rsidP="00605AEE"/>
        </w:tc>
        <w:tc>
          <w:tcPr>
            <w:tcW w:w="1149" w:type="dxa"/>
          </w:tcPr>
          <w:p w:rsidR="00605AEE" w:rsidRPr="00605AEE" w:rsidRDefault="00605AEE" w:rsidP="00605AEE"/>
        </w:tc>
      </w:tr>
      <w:tr w:rsidR="00605AEE" w:rsidRPr="00605AEE" w:rsidTr="00605AEE">
        <w:trPr>
          <w:jc w:val="center"/>
        </w:trPr>
        <w:tc>
          <w:tcPr>
            <w:tcW w:w="1809" w:type="dxa"/>
            <w:vMerge/>
          </w:tcPr>
          <w:p w:rsidR="00605AEE" w:rsidRPr="00605AEE" w:rsidRDefault="00605AEE" w:rsidP="00605AEE"/>
        </w:tc>
        <w:tc>
          <w:tcPr>
            <w:tcW w:w="3261" w:type="dxa"/>
          </w:tcPr>
          <w:p w:rsidR="00605AEE" w:rsidRPr="00605AEE" w:rsidRDefault="00605AEE" w:rsidP="00605AEE">
            <w:r w:rsidRPr="00605AEE">
              <w:rPr>
                <w:rFonts w:ascii="Taz-Light" w:hAnsi="Taz-Light" w:cs="Taz-Light"/>
              </w:rPr>
              <w:t>Proyectos de vida</w:t>
            </w:r>
          </w:p>
        </w:tc>
        <w:tc>
          <w:tcPr>
            <w:tcW w:w="850" w:type="dxa"/>
          </w:tcPr>
          <w:p w:rsidR="00605AEE" w:rsidRPr="00605AEE" w:rsidRDefault="00605AEE" w:rsidP="00605AEE">
            <w:r w:rsidRPr="00605AEE">
              <w:t>x</w:t>
            </w:r>
          </w:p>
        </w:tc>
        <w:tc>
          <w:tcPr>
            <w:tcW w:w="709" w:type="dxa"/>
          </w:tcPr>
          <w:p w:rsidR="00605AEE" w:rsidRPr="00605AEE" w:rsidRDefault="00605AEE" w:rsidP="00605AEE"/>
        </w:tc>
        <w:tc>
          <w:tcPr>
            <w:tcW w:w="709" w:type="dxa"/>
          </w:tcPr>
          <w:p w:rsidR="00605AEE" w:rsidRPr="00605AEE" w:rsidRDefault="00605AEE" w:rsidP="00605AEE"/>
        </w:tc>
        <w:tc>
          <w:tcPr>
            <w:tcW w:w="567" w:type="dxa"/>
          </w:tcPr>
          <w:p w:rsidR="00605AEE" w:rsidRPr="00605AEE" w:rsidRDefault="00605AEE" w:rsidP="00605AEE"/>
        </w:tc>
        <w:tc>
          <w:tcPr>
            <w:tcW w:w="1149" w:type="dxa"/>
          </w:tcPr>
          <w:p w:rsidR="00605AEE" w:rsidRPr="00605AEE" w:rsidRDefault="00605AEE" w:rsidP="00605AEE"/>
        </w:tc>
      </w:tr>
      <w:tr w:rsidR="00605AEE" w:rsidRPr="00605AEE" w:rsidTr="00605AEE">
        <w:trPr>
          <w:jc w:val="center"/>
        </w:trPr>
        <w:tc>
          <w:tcPr>
            <w:tcW w:w="1809" w:type="dxa"/>
            <w:vMerge/>
          </w:tcPr>
          <w:p w:rsidR="00605AEE" w:rsidRPr="00605AEE" w:rsidRDefault="00605AEE" w:rsidP="00605AEE"/>
        </w:tc>
        <w:tc>
          <w:tcPr>
            <w:tcW w:w="3261" w:type="dxa"/>
          </w:tcPr>
          <w:p w:rsidR="00605AEE" w:rsidRPr="00605AEE" w:rsidRDefault="00605AEE" w:rsidP="00605AEE">
            <w:r w:rsidRPr="00605AEE">
              <w:t>TOTAL</w:t>
            </w:r>
          </w:p>
        </w:tc>
        <w:tc>
          <w:tcPr>
            <w:tcW w:w="850" w:type="dxa"/>
          </w:tcPr>
          <w:p w:rsidR="00605AEE" w:rsidRPr="00605AEE" w:rsidRDefault="00605AEE" w:rsidP="00605AEE">
            <w:r w:rsidRPr="00605AEE">
              <w:t>2</w:t>
            </w:r>
          </w:p>
        </w:tc>
        <w:tc>
          <w:tcPr>
            <w:tcW w:w="709" w:type="dxa"/>
          </w:tcPr>
          <w:p w:rsidR="00605AEE" w:rsidRPr="00605AEE" w:rsidRDefault="00605AEE" w:rsidP="00605AEE">
            <w:r w:rsidRPr="00605AEE">
              <w:t>1</w:t>
            </w:r>
          </w:p>
        </w:tc>
        <w:tc>
          <w:tcPr>
            <w:tcW w:w="709" w:type="dxa"/>
          </w:tcPr>
          <w:p w:rsidR="00605AEE" w:rsidRPr="00605AEE" w:rsidRDefault="00605AEE" w:rsidP="00605AEE">
            <w:r w:rsidRPr="00605AEE">
              <w:t>1</w:t>
            </w:r>
          </w:p>
        </w:tc>
        <w:tc>
          <w:tcPr>
            <w:tcW w:w="567" w:type="dxa"/>
          </w:tcPr>
          <w:p w:rsidR="00605AEE" w:rsidRPr="00605AEE" w:rsidRDefault="00605AEE" w:rsidP="00605AEE">
            <w:r w:rsidRPr="00605AEE">
              <w:t>0</w:t>
            </w:r>
          </w:p>
        </w:tc>
        <w:tc>
          <w:tcPr>
            <w:tcW w:w="1149" w:type="dxa"/>
          </w:tcPr>
          <w:p w:rsidR="00605AEE" w:rsidRPr="00605AEE" w:rsidRDefault="00605AEE" w:rsidP="00605AEE"/>
        </w:tc>
      </w:tr>
      <w:tr w:rsidR="00605AEE" w:rsidRPr="00605AEE" w:rsidTr="00605AEE">
        <w:trPr>
          <w:jc w:val="center"/>
        </w:trPr>
        <w:tc>
          <w:tcPr>
            <w:tcW w:w="1809" w:type="dxa"/>
            <w:vMerge w:val="restar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Proyección a la</w:t>
            </w:r>
          </w:p>
          <w:p w:rsidR="00605AEE" w:rsidRPr="00605AEE" w:rsidRDefault="00605AEE" w:rsidP="00605AEE">
            <w:r w:rsidRPr="00605AEE">
              <w:rPr>
                <w:rFonts w:ascii="Taz-Light" w:hAnsi="Taz-Light" w:cs="Taz-Light"/>
              </w:rPr>
              <w:t>comunidad</w:t>
            </w:r>
          </w:p>
        </w:tc>
        <w:tc>
          <w:tcPr>
            <w:tcW w:w="3261" w:type="dxa"/>
          </w:tcPr>
          <w:p w:rsidR="00605AEE" w:rsidRPr="00605AEE" w:rsidRDefault="00605AEE" w:rsidP="00605AEE">
            <w:r w:rsidRPr="00605AEE">
              <w:t>Escuela de padres.</w:t>
            </w:r>
          </w:p>
        </w:tc>
        <w:tc>
          <w:tcPr>
            <w:tcW w:w="850" w:type="dxa"/>
          </w:tcPr>
          <w:p w:rsidR="00605AEE" w:rsidRPr="00605AEE" w:rsidRDefault="00605AEE" w:rsidP="00605AEE"/>
        </w:tc>
        <w:tc>
          <w:tcPr>
            <w:tcW w:w="709" w:type="dxa"/>
          </w:tcPr>
          <w:p w:rsidR="00605AEE" w:rsidRPr="00605AEE" w:rsidRDefault="00605AEE" w:rsidP="00605AEE">
            <w:r w:rsidRPr="00605AEE">
              <w:t>x</w:t>
            </w:r>
          </w:p>
        </w:tc>
        <w:tc>
          <w:tcPr>
            <w:tcW w:w="709" w:type="dxa"/>
          </w:tcPr>
          <w:p w:rsidR="00605AEE" w:rsidRPr="00605AEE" w:rsidRDefault="00605AEE" w:rsidP="00605AEE"/>
        </w:tc>
        <w:tc>
          <w:tcPr>
            <w:tcW w:w="567" w:type="dxa"/>
          </w:tcPr>
          <w:p w:rsidR="00605AEE" w:rsidRPr="00605AEE" w:rsidRDefault="00605AEE" w:rsidP="00605AEE"/>
        </w:tc>
        <w:tc>
          <w:tcPr>
            <w:tcW w:w="1149" w:type="dxa"/>
          </w:tcPr>
          <w:p w:rsidR="00605AEE" w:rsidRPr="00605AEE" w:rsidRDefault="00605AEE" w:rsidP="00605AEE"/>
        </w:tc>
      </w:tr>
      <w:tr w:rsidR="00605AEE" w:rsidRPr="00605AEE" w:rsidTr="00605AEE">
        <w:trPr>
          <w:jc w:val="center"/>
        </w:trPr>
        <w:tc>
          <w:tcPr>
            <w:tcW w:w="1809" w:type="dxa"/>
            <w:vMerge/>
          </w:tcPr>
          <w:p w:rsidR="00605AEE" w:rsidRPr="00605AEE" w:rsidRDefault="00605AEE" w:rsidP="00605AEE"/>
        </w:tc>
        <w:tc>
          <w:tcPr>
            <w:tcW w:w="3261"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Oferta de servicio a la comunidad.</w:t>
            </w:r>
          </w:p>
        </w:tc>
        <w:tc>
          <w:tcPr>
            <w:tcW w:w="850" w:type="dxa"/>
          </w:tcPr>
          <w:p w:rsidR="00605AEE" w:rsidRPr="00605AEE" w:rsidRDefault="00605AEE" w:rsidP="00605AEE"/>
        </w:tc>
        <w:tc>
          <w:tcPr>
            <w:tcW w:w="709" w:type="dxa"/>
          </w:tcPr>
          <w:p w:rsidR="00605AEE" w:rsidRPr="00605AEE" w:rsidRDefault="00605AEE" w:rsidP="00605AEE"/>
        </w:tc>
        <w:tc>
          <w:tcPr>
            <w:tcW w:w="709" w:type="dxa"/>
          </w:tcPr>
          <w:p w:rsidR="00605AEE" w:rsidRPr="00605AEE" w:rsidRDefault="00605AEE" w:rsidP="00605AEE">
            <w:r w:rsidRPr="00605AEE">
              <w:t>x</w:t>
            </w:r>
          </w:p>
        </w:tc>
        <w:tc>
          <w:tcPr>
            <w:tcW w:w="567" w:type="dxa"/>
          </w:tcPr>
          <w:p w:rsidR="00605AEE" w:rsidRPr="00605AEE" w:rsidRDefault="00605AEE" w:rsidP="00605AEE"/>
        </w:tc>
        <w:tc>
          <w:tcPr>
            <w:tcW w:w="1149" w:type="dxa"/>
          </w:tcPr>
          <w:p w:rsidR="00605AEE" w:rsidRPr="00605AEE" w:rsidRDefault="00605AEE" w:rsidP="00605AEE"/>
        </w:tc>
      </w:tr>
      <w:tr w:rsidR="00605AEE" w:rsidRPr="00605AEE" w:rsidTr="00605AEE">
        <w:trPr>
          <w:jc w:val="center"/>
        </w:trPr>
        <w:tc>
          <w:tcPr>
            <w:tcW w:w="1809" w:type="dxa"/>
            <w:vMerge/>
          </w:tcPr>
          <w:p w:rsidR="00605AEE" w:rsidRPr="00605AEE" w:rsidRDefault="00605AEE" w:rsidP="00605AEE"/>
        </w:tc>
        <w:tc>
          <w:tcPr>
            <w:tcW w:w="3261"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Asamblea y consejo de padres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familia</w:t>
            </w:r>
          </w:p>
        </w:tc>
        <w:tc>
          <w:tcPr>
            <w:tcW w:w="850" w:type="dxa"/>
          </w:tcPr>
          <w:p w:rsidR="00605AEE" w:rsidRPr="00605AEE" w:rsidRDefault="00605AEE" w:rsidP="00605AEE"/>
        </w:tc>
        <w:tc>
          <w:tcPr>
            <w:tcW w:w="709" w:type="dxa"/>
          </w:tcPr>
          <w:p w:rsidR="00605AEE" w:rsidRPr="00605AEE" w:rsidRDefault="00605AEE" w:rsidP="00605AEE"/>
        </w:tc>
        <w:tc>
          <w:tcPr>
            <w:tcW w:w="709" w:type="dxa"/>
          </w:tcPr>
          <w:p w:rsidR="00605AEE" w:rsidRPr="00605AEE" w:rsidRDefault="00605AEE" w:rsidP="00605AEE">
            <w:r w:rsidRPr="00605AEE">
              <w:t>x</w:t>
            </w:r>
          </w:p>
        </w:tc>
        <w:tc>
          <w:tcPr>
            <w:tcW w:w="567" w:type="dxa"/>
          </w:tcPr>
          <w:p w:rsidR="00605AEE" w:rsidRPr="00605AEE" w:rsidRDefault="00605AEE" w:rsidP="00605AEE"/>
        </w:tc>
        <w:tc>
          <w:tcPr>
            <w:tcW w:w="1149" w:type="dxa"/>
          </w:tcPr>
          <w:p w:rsidR="00605AEE" w:rsidRPr="00605AEE" w:rsidRDefault="00605AEE" w:rsidP="00605AEE"/>
        </w:tc>
      </w:tr>
      <w:tr w:rsidR="00605AEE" w:rsidRPr="00605AEE" w:rsidTr="00605AEE">
        <w:trPr>
          <w:jc w:val="center"/>
        </w:trPr>
        <w:tc>
          <w:tcPr>
            <w:tcW w:w="1809" w:type="dxa"/>
            <w:vMerge/>
          </w:tcPr>
          <w:p w:rsidR="00605AEE" w:rsidRPr="00605AEE" w:rsidRDefault="00605AEE" w:rsidP="00605AEE"/>
        </w:tc>
        <w:tc>
          <w:tcPr>
            <w:tcW w:w="3261" w:type="dxa"/>
          </w:tcPr>
          <w:p w:rsidR="00605AEE" w:rsidRPr="00605AEE" w:rsidRDefault="00605AEE" w:rsidP="00605AEE">
            <w:r w:rsidRPr="00605AEE">
              <w:rPr>
                <w:rFonts w:ascii="Taz-Light" w:hAnsi="Taz-Light" w:cs="Taz-Light"/>
              </w:rPr>
              <w:t>Uso de la planta física y de los medios</w:t>
            </w:r>
          </w:p>
        </w:tc>
        <w:tc>
          <w:tcPr>
            <w:tcW w:w="850" w:type="dxa"/>
          </w:tcPr>
          <w:p w:rsidR="00605AEE" w:rsidRPr="00605AEE" w:rsidRDefault="00605AEE" w:rsidP="00605AEE"/>
        </w:tc>
        <w:tc>
          <w:tcPr>
            <w:tcW w:w="709" w:type="dxa"/>
          </w:tcPr>
          <w:p w:rsidR="00605AEE" w:rsidRPr="00605AEE" w:rsidRDefault="00605AEE" w:rsidP="00605AEE">
            <w:r w:rsidRPr="00605AEE">
              <w:t>x</w:t>
            </w:r>
          </w:p>
        </w:tc>
        <w:tc>
          <w:tcPr>
            <w:tcW w:w="709" w:type="dxa"/>
          </w:tcPr>
          <w:p w:rsidR="00605AEE" w:rsidRPr="00605AEE" w:rsidRDefault="00605AEE" w:rsidP="00605AEE"/>
        </w:tc>
        <w:tc>
          <w:tcPr>
            <w:tcW w:w="567" w:type="dxa"/>
          </w:tcPr>
          <w:p w:rsidR="00605AEE" w:rsidRPr="00605AEE" w:rsidRDefault="00605AEE" w:rsidP="00605AEE"/>
        </w:tc>
        <w:tc>
          <w:tcPr>
            <w:tcW w:w="1149" w:type="dxa"/>
          </w:tcPr>
          <w:p w:rsidR="00605AEE" w:rsidRPr="00605AEE" w:rsidRDefault="00605AEE" w:rsidP="00605AEE"/>
        </w:tc>
      </w:tr>
      <w:tr w:rsidR="00605AEE" w:rsidRPr="00605AEE" w:rsidTr="00605AEE">
        <w:trPr>
          <w:trHeight w:val="270"/>
          <w:jc w:val="center"/>
        </w:trPr>
        <w:tc>
          <w:tcPr>
            <w:tcW w:w="1809" w:type="dxa"/>
            <w:vMerge/>
          </w:tcPr>
          <w:p w:rsidR="00605AEE" w:rsidRPr="00605AEE" w:rsidRDefault="00605AEE" w:rsidP="00605AEE"/>
        </w:tc>
        <w:tc>
          <w:tcPr>
            <w:tcW w:w="3261" w:type="dxa"/>
          </w:tcPr>
          <w:p w:rsidR="00605AEE" w:rsidRPr="00605AEE" w:rsidRDefault="00605AEE" w:rsidP="00605AEE">
            <w:r w:rsidRPr="00605AEE">
              <w:t>Servicio social estudiantil.</w:t>
            </w:r>
          </w:p>
        </w:tc>
        <w:tc>
          <w:tcPr>
            <w:tcW w:w="850" w:type="dxa"/>
          </w:tcPr>
          <w:p w:rsidR="00605AEE" w:rsidRPr="00605AEE" w:rsidRDefault="00605AEE" w:rsidP="00605AEE">
            <w:r w:rsidRPr="00605AEE">
              <w:t>x</w:t>
            </w:r>
          </w:p>
        </w:tc>
        <w:tc>
          <w:tcPr>
            <w:tcW w:w="709" w:type="dxa"/>
          </w:tcPr>
          <w:p w:rsidR="00605AEE" w:rsidRPr="00605AEE" w:rsidRDefault="00605AEE" w:rsidP="00605AEE"/>
        </w:tc>
        <w:tc>
          <w:tcPr>
            <w:tcW w:w="709" w:type="dxa"/>
          </w:tcPr>
          <w:p w:rsidR="00605AEE" w:rsidRPr="00605AEE" w:rsidRDefault="00605AEE" w:rsidP="00605AEE"/>
        </w:tc>
        <w:tc>
          <w:tcPr>
            <w:tcW w:w="567" w:type="dxa"/>
          </w:tcPr>
          <w:p w:rsidR="00605AEE" w:rsidRPr="00605AEE" w:rsidRDefault="00605AEE" w:rsidP="00605AEE"/>
        </w:tc>
        <w:tc>
          <w:tcPr>
            <w:tcW w:w="1149" w:type="dxa"/>
          </w:tcPr>
          <w:p w:rsidR="00605AEE" w:rsidRPr="00605AEE" w:rsidRDefault="00605AEE" w:rsidP="00605AEE"/>
        </w:tc>
      </w:tr>
      <w:tr w:rsidR="00605AEE" w:rsidRPr="00605AEE" w:rsidTr="00605AEE">
        <w:trPr>
          <w:trHeight w:val="330"/>
          <w:jc w:val="center"/>
        </w:trPr>
        <w:tc>
          <w:tcPr>
            <w:tcW w:w="1809" w:type="dxa"/>
            <w:vMerge/>
          </w:tcPr>
          <w:p w:rsidR="00605AEE" w:rsidRPr="00605AEE" w:rsidRDefault="00605AEE" w:rsidP="00605AEE"/>
        </w:tc>
        <w:tc>
          <w:tcPr>
            <w:tcW w:w="3261" w:type="dxa"/>
          </w:tcPr>
          <w:p w:rsidR="00605AEE" w:rsidRPr="00605AEE" w:rsidRDefault="00605AEE" w:rsidP="00605AEE">
            <w:r w:rsidRPr="00605AEE">
              <w:t>TOTAL</w:t>
            </w:r>
          </w:p>
        </w:tc>
        <w:tc>
          <w:tcPr>
            <w:tcW w:w="850" w:type="dxa"/>
          </w:tcPr>
          <w:p w:rsidR="00605AEE" w:rsidRPr="00605AEE" w:rsidRDefault="00605AEE" w:rsidP="00605AEE">
            <w:r w:rsidRPr="00605AEE">
              <w:t>1</w:t>
            </w:r>
          </w:p>
        </w:tc>
        <w:tc>
          <w:tcPr>
            <w:tcW w:w="709" w:type="dxa"/>
          </w:tcPr>
          <w:p w:rsidR="00605AEE" w:rsidRPr="00605AEE" w:rsidRDefault="00605AEE" w:rsidP="00605AEE">
            <w:r w:rsidRPr="00605AEE">
              <w:t>2</w:t>
            </w:r>
          </w:p>
        </w:tc>
        <w:tc>
          <w:tcPr>
            <w:tcW w:w="709" w:type="dxa"/>
          </w:tcPr>
          <w:p w:rsidR="00605AEE" w:rsidRPr="00605AEE" w:rsidRDefault="00605AEE" w:rsidP="00605AEE">
            <w:r w:rsidRPr="00605AEE">
              <w:t>2</w:t>
            </w:r>
          </w:p>
        </w:tc>
        <w:tc>
          <w:tcPr>
            <w:tcW w:w="567" w:type="dxa"/>
          </w:tcPr>
          <w:p w:rsidR="00605AEE" w:rsidRPr="00605AEE" w:rsidRDefault="00605AEE" w:rsidP="00605AEE">
            <w:r w:rsidRPr="00605AEE">
              <w:t>0</w:t>
            </w:r>
          </w:p>
        </w:tc>
        <w:tc>
          <w:tcPr>
            <w:tcW w:w="1149" w:type="dxa"/>
          </w:tcPr>
          <w:p w:rsidR="00605AEE" w:rsidRPr="00605AEE" w:rsidRDefault="00605AEE" w:rsidP="00605AEE"/>
        </w:tc>
      </w:tr>
      <w:tr w:rsidR="00605AEE" w:rsidRPr="00605AEE" w:rsidTr="00605AEE">
        <w:trPr>
          <w:trHeight w:val="195"/>
          <w:jc w:val="center"/>
        </w:trPr>
        <w:tc>
          <w:tcPr>
            <w:tcW w:w="1809" w:type="dxa"/>
            <w:vMerge w:val="restart"/>
          </w:tcPr>
          <w:p w:rsidR="00605AEE" w:rsidRPr="00605AEE" w:rsidRDefault="00605AEE" w:rsidP="00605AEE">
            <w:r w:rsidRPr="00605AEE">
              <w:t>Participación y convivencia</w:t>
            </w:r>
          </w:p>
        </w:tc>
        <w:tc>
          <w:tcPr>
            <w:tcW w:w="3261" w:type="dxa"/>
          </w:tcPr>
          <w:p w:rsidR="00605AEE" w:rsidRPr="00605AEE" w:rsidRDefault="00605AEE" w:rsidP="00605AEE">
            <w:r w:rsidRPr="00605AEE">
              <w:t>Participación de los estudiantes</w:t>
            </w:r>
          </w:p>
        </w:tc>
        <w:tc>
          <w:tcPr>
            <w:tcW w:w="850" w:type="dxa"/>
          </w:tcPr>
          <w:p w:rsidR="00605AEE" w:rsidRPr="00605AEE" w:rsidRDefault="00605AEE" w:rsidP="00605AEE"/>
        </w:tc>
        <w:tc>
          <w:tcPr>
            <w:tcW w:w="709" w:type="dxa"/>
          </w:tcPr>
          <w:p w:rsidR="00605AEE" w:rsidRPr="00605AEE" w:rsidRDefault="00605AEE" w:rsidP="00605AEE"/>
        </w:tc>
        <w:tc>
          <w:tcPr>
            <w:tcW w:w="709" w:type="dxa"/>
          </w:tcPr>
          <w:p w:rsidR="00605AEE" w:rsidRPr="00605AEE" w:rsidRDefault="00605AEE" w:rsidP="00605AEE">
            <w:r w:rsidRPr="00605AEE">
              <w:t>x</w:t>
            </w:r>
          </w:p>
        </w:tc>
        <w:tc>
          <w:tcPr>
            <w:tcW w:w="567" w:type="dxa"/>
          </w:tcPr>
          <w:p w:rsidR="00605AEE" w:rsidRPr="00605AEE" w:rsidRDefault="00605AEE" w:rsidP="00605AEE"/>
        </w:tc>
        <w:tc>
          <w:tcPr>
            <w:tcW w:w="1149" w:type="dxa"/>
          </w:tcPr>
          <w:p w:rsidR="00605AEE" w:rsidRPr="00605AEE" w:rsidRDefault="00605AEE" w:rsidP="00605AEE"/>
        </w:tc>
      </w:tr>
      <w:tr w:rsidR="00605AEE" w:rsidRPr="00605AEE" w:rsidTr="00605AEE">
        <w:trPr>
          <w:trHeight w:val="300"/>
          <w:jc w:val="center"/>
        </w:trPr>
        <w:tc>
          <w:tcPr>
            <w:tcW w:w="1809" w:type="dxa"/>
            <w:vMerge/>
          </w:tcPr>
          <w:p w:rsidR="00605AEE" w:rsidRPr="00605AEE" w:rsidRDefault="00605AEE" w:rsidP="00605AEE"/>
        </w:tc>
        <w:tc>
          <w:tcPr>
            <w:tcW w:w="3261" w:type="dxa"/>
          </w:tcPr>
          <w:p w:rsidR="00605AEE" w:rsidRPr="00605AEE" w:rsidRDefault="00605AEE" w:rsidP="00605AEE">
            <w:r w:rsidRPr="00605AEE">
              <w:t>Participación de las familias</w:t>
            </w:r>
          </w:p>
        </w:tc>
        <w:tc>
          <w:tcPr>
            <w:tcW w:w="850" w:type="dxa"/>
          </w:tcPr>
          <w:p w:rsidR="00605AEE" w:rsidRPr="00605AEE" w:rsidRDefault="00605AEE" w:rsidP="00605AEE"/>
        </w:tc>
        <w:tc>
          <w:tcPr>
            <w:tcW w:w="709" w:type="dxa"/>
          </w:tcPr>
          <w:p w:rsidR="00605AEE" w:rsidRPr="00605AEE" w:rsidRDefault="00605AEE" w:rsidP="00605AEE">
            <w:r w:rsidRPr="00605AEE">
              <w:t>x</w:t>
            </w:r>
          </w:p>
        </w:tc>
        <w:tc>
          <w:tcPr>
            <w:tcW w:w="709" w:type="dxa"/>
          </w:tcPr>
          <w:p w:rsidR="00605AEE" w:rsidRPr="00605AEE" w:rsidRDefault="00605AEE" w:rsidP="00605AEE"/>
        </w:tc>
        <w:tc>
          <w:tcPr>
            <w:tcW w:w="567" w:type="dxa"/>
          </w:tcPr>
          <w:p w:rsidR="00605AEE" w:rsidRPr="00605AEE" w:rsidRDefault="00605AEE" w:rsidP="00605AEE"/>
        </w:tc>
        <w:tc>
          <w:tcPr>
            <w:tcW w:w="1149" w:type="dxa"/>
          </w:tcPr>
          <w:p w:rsidR="00605AEE" w:rsidRPr="00605AEE" w:rsidRDefault="00605AEE" w:rsidP="00605AEE"/>
        </w:tc>
      </w:tr>
      <w:tr w:rsidR="00605AEE" w:rsidRPr="00605AEE" w:rsidTr="00605AEE">
        <w:trPr>
          <w:trHeight w:val="225"/>
          <w:jc w:val="center"/>
        </w:trPr>
        <w:tc>
          <w:tcPr>
            <w:tcW w:w="1809" w:type="dxa"/>
            <w:vMerge/>
          </w:tcPr>
          <w:p w:rsidR="00605AEE" w:rsidRPr="00605AEE" w:rsidRDefault="00605AEE" w:rsidP="00605AEE"/>
        </w:tc>
        <w:tc>
          <w:tcPr>
            <w:tcW w:w="3261" w:type="dxa"/>
          </w:tcPr>
          <w:p w:rsidR="00605AEE" w:rsidRPr="00605AEE" w:rsidRDefault="00605AEE" w:rsidP="00605AEE">
            <w:r w:rsidRPr="00605AEE">
              <w:t>TOTAL</w:t>
            </w:r>
          </w:p>
        </w:tc>
        <w:tc>
          <w:tcPr>
            <w:tcW w:w="850" w:type="dxa"/>
          </w:tcPr>
          <w:p w:rsidR="00605AEE" w:rsidRPr="00605AEE" w:rsidRDefault="00605AEE" w:rsidP="00605AEE">
            <w:r w:rsidRPr="00605AEE">
              <w:t>0</w:t>
            </w:r>
          </w:p>
        </w:tc>
        <w:tc>
          <w:tcPr>
            <w:tcW w:w="709" w:type="dxa"/>
          </w:tcPr>
          <w:p w:rsidR="00605AEE" w:rsidRPr="00605AEE" w:rsidRDefault="00605AEE" w:rsidP="00605AEE">
            <w:r w:rsidRPr="00605AEE">
              <w:t>1</w:t>
            </w:r>
          </w:p>
        </w:tc>
        <w:tc>
          <w:tcPr>
            <w:tcW w:w="709" w:type="dxa"/>
          </w:tcPr>
          <w:p w:rsidR="00605AEE" w:rsidRPr="00605AEE" w:rsidRDefault="00605AEE" w:rsidP="00605AEE">
            <w:r w:rsidRPr="00605AEE">
              <w:t>1</w:t>
            </w:r>
          </w:p>
        </w:tc>
        <w:tc>
          <w:tcPr>
            <w:tcW w:w="567" w:type="dxa"/>
          </w:tcPr>
          <w:p w:rsidR="00605AEE" w:rsidRPr="00605AEE" w:rsidRDefault="00605AEE" w:rsidP="00605AEE"/>
        </w:tc>
        <w:tc>
          <w:tcPr>
            <w:tcW w:w="1149" w:type="dxa"/>
          </w:tcPr>
          <w:p w:rsidR="00605AEE" w:rsidRPr="00605AEE" w:rsidRDefault="00605AEE" w:rsidP="00605AEE"/>
        </w:tc>
      </w:tr>
      <w:tr w:rsidR="00605AEE" w:rsidRPr="00605AEE" w:rsidTr="00605AEE">
        <w:trPr>
          <w:trHeight w:val="352"/>
          <w:jc w:val="center"/>
        </w:trPr>
        <w:tc>
          <w:tcPr>
            <w:tcW w:w="1809" w:type="dxa"/>
            <w:vMerge w:val="restar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Prevención de</w:t>
            </w:r>
          </w:p>
          <w:p w:rsidR="00605AEE" w:rsidRPr="00605AEE" w:rsidRDefault="00605AEE" w:rsidP="00605AEE">
            <w:r w:rsidRPr="00605AEE">
              <w:rPr>
                <w:rFonts w:ascii="Taz-Light" w:hAnsi="Taz-Light" w:cs="Taz-Light"/>
              </w:rPr>
              <w:t>riesgos</w:t>
            </w:r>
          </w:p>
        </w:tc>
        <w:tc>
          <w:tcPr>
            <w:tcW w:w="3261" w:type="dxa"/>
          </w:tcPr>
          <w:p w:rsidR="00605AEE" w:rsidRPr="00605AEE" w:rsidRDefault="00605AEE" w:rsidP="00605AEE">
            <w:pPr>
              <w:autoSpaceDE w:val="0"/>
              <w:autoSpaceDN w:val="0"/>
              <w:adjustRightInd w:val="0"/>
            </w:pPr>
            <w:r w:rsidRPr="00605AEE">
              <w:rPr>
                <w:rFonts w:ascii="Taz-Light" w:hAnsi="Taz-Light" w:cs="Taz-Light"/>
              </w:rPr>
              <w:t>Prevención de riesgos físicos</w:t>
            </w:r>
          </w:p>
        </w:tc>
        <w:tc>
          <w:tcPr>
            <w:tcW w:w="850" w:type="dxa"/>
          </w:tcPr>
          <w:p w:rsidR="00605AEE" w:rsidRPr="00605AEE" w:rsidRDefault="00605AEE" w:rsidP="00605AEE">
            <w:r w:rsidRPr="00605AEE">
              <w:t>x</w:t>
            </w:r>
          </w:p>
        </w:tc>
        <w:tc>
          <w:tcPr>
            <w:tcW w:w="709" w:type="dxa"/>
          </w:tcPr>
          <w:p w:rsidR="00605AEE" w:rsidRPr="00605AEE" w:rsidRDefault="00605AEE" w:rsidP="00605AEE"/>
        </w:tc>
        <w:tc>
          <w:tcPr>
            <w:tcW w:w="709" w:type="dxa"/>
          </w:tcPr>
          <w:p w:rsidR="00605AEE" w:rsidRPr="00605AEE" w:rsidRDefault="00605AEE" w:rsidP="00605AEE"/>
        </w:tc>
        <w:tc>
          <w:tcPr>
            <w:tcW w:w="567" w:type="dxa"/>
          </w:tcPr>
          <w:p w:rsidR="00605AEE" w:rsidRPr="00605AEE" w:rsidRDefault="00605AEE" w:rsidP="00605AEE"/>
        </w:tc>
        <w:tc>
          <w:tcPr>
            <w:tcW w:w="1149" w:type="dxa"/>
          </w:tcPr>
          <w:p w:rsidR="00605AEE" w:rsidRPr="00605AEE" w:rsidRDefault="00605AEE" w:rsidP="00605AEE"/>
        </w:tc>
      </w:tr>
      <w:tr w:rsidR="00605AEE" w:rsidRPr="00605AEE" w:rsidTr="00605AEE">
        <w:trPr>
          <w:jc w:val="center"/>
        </w:trPr>
        <w:tc>
          <w:tcPr>
            <w:tcW w:w="1809" w:type="dxa"/>
            <w:vMerge/>
          </w:tcPr>
          <w:p w:rsidR="00605AEE" w:rsidRPr="00605AEE" w:rsidRDefault="00605AEE" w:rsidP="00605AEE"/>
        </w:tc>
        <w:tc>
          <w:tcPr>
            <w:tcW w:w="3261"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Prevención de riesgos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Psicosociales</w:t>
            </w:r>
          </w:p>
        </w:tc>
        <w:tc>
          <w:tcPr>
            <w:tcW w:w="850" w:type="dxa"/>
          </w:tcPr>
          <w:p w:rsidR="00605AEE" w:rsidRPr="00605AEE" w:rsidRDefault="00605AEE" w:rsidP="00605AEE"/>
        </w:tc>
        <w:tc>
          <w:tcPr>
            <w:tcW w:w="709" w:type="dxa"/>
          </w:tcPr>
          <w:p w:rsidR="00605AEE" w:rsidRPr="00605AEE" w:rsidRDefault="00605AEE" w:rsidP="00605AEE">
            <w:r w:rsidRPr="00605AEE">
              <w:t>x</w:t>
            </w:r>
          </w:p>
        </w:tc>
        <w:tc>
          <w:tcPr>
            <w:tcW w:w="709" w:type="dxa"/>
          </w:tcPr>
          <w:p w:rsidR="00605AEE" w:rsidRPr="00605AEE" w:rsidRDefault="00605AEE" w:rsidP="00605AEE"/>
        </w:tc>
        <w:tc>
          <w:tcPr>
            <w:tcW w:w="567" w:type="dxa"/>
          </w:tcPr>
          <w:p w:rsidR="00605AEE" w:rsidRPr="00605AEE" w:rsidRDefault="00605AEE" w:rsidP="00605AEE"/>
        </w:tc>
        <w:tc>
          <w:tcPr>
            <w:tcW w:w="1149" w:type="dxa"/>
          </w:tcPr>
          <w:p w:rsidR="00605AEE" w:rsidRPr="00605AEE" w:rsidRDefault="00605AEE" w:rsidP="00605AEE"/>
        </w:tc>
      </w:tr>
      <w:tr w:rsidR="00605AEE" w:rsidRPr="00605AEE" w:rsidTr="00605AEE">
        <w:trPr>
          <w:jc w:val="center"/>
        </w:trPr>
        <w:tc>
          <w:tcPr>
            <w:tcW w:w="1809" w:type="dxa"/>
            <w:vMerge/>
          </w:tcPr>
          <w:p w:rsidR="00605AEE" w:rsidRPr="00605AEE" w:rsidRDefault="00605AEE" w:rsidP="00605AEE"/>
        </w:tc>
        <w:tc>
          <w:tcPr>
            <w:tcW w:w="3261" w:type="dxa"/>
          </w:tcPr>
          <w:p w:rsidR="00605AEE" w:rsidRPr="00605AEE" w:rsidRDefault="00605AEE" w:rsidP="00605AEE">
            <w:r w:rsidRPr="00605AEE">
              <w:rPr>
                <w:rFonts w:ascii="Taz-Light" w:hAnsi="Taz-Light" w:cs="Taz-Light"/>
              </w:rPr>
              <w:t>Programas de seguridad</w:t>
            </w:r>
          </w:p>
        </w:tc>
        <w:tc>
          <w:tcPr>
            <w:tcW w:w="850" w:type="dxa"/>
          </w:tcPr>
          <w:p w:rsidR="00605AEE" w:rsidRPr="00605AEE" w:rsidRDefault="00605AEE" w:rsidP="00605AEE">
            <w:r w:rsidRPr="00605AEE">
              <w:t>x</w:t>
            </w:r>
          </w:p>
        </w:tc>
        <w:tc>
          <w:tcPr>
            <w:tcW w:w="709" w:type="dxa"/>
          </w:tcPr>
          <w:p w:rsidR="00605AEE" w:rsidRPr="00605AEE" w:rsidRDefault="00605AEE" w:rsidP="00605AEE"/>
        </w:tc>
        <w:tc>
          <w:tcPr>
            <w:tcW w:w="709" w:type="dxa"/>
          </w:tcPr>
          <w:p w:rsidR="00605AEE" w:rsidRPr="00605AEE" w:rsidRDefault="00605AEE" w:rsidP="00605AEE"/>
        </w:tc>
        <w:tc>
          <w:tcPr>
            <w:tcW w:w="567" w:type="dxa"/>
          </w:tcPr>
          <w:p w:rsidR="00605AEE" w:rsidRPr="00605AEE" w:rsidRDefault="00605AEE" w:rsidP="00605AEE"/>
        </w:tc>
        <w:tc>
          <w:tcPr>
            <w:tcW w:w="1149" w:type="dxa"/>
          </w:tcPr>
          <w:p w:rsidR="00605AEE" w:rsidRPr="00605AEE" w:rsidRDefault="00605AEE" w:rsidP="00605AEE"/>
        </w:tc>
      </w:tr>
      <w:tr w:rsidR="00605AEE" w:rsidRPr="00605AEE" w:rsidTr="00605AEE">
        <w:trPr>
          <w:jc w:val="center"/>
        </w:trPr>
        <w:tc>
          <w:tcPr>
            <w:tcW w:w="1809" w:type="dxa"/>
            <w:vMerge/>
          </w:tcPr>
          <w:p w:rsidR="00605AEE" w:rsidRPr="00605AEE" w:rsidRDefault="00605AEE" w:rsidP="00605AEE"/>
        </w:tc>
        <w:tc>
          <w:tcPr>
            <w:tcW w:w="3261" w:type="dxa"/>
          </w:tcPr>
          <w:p w:rsidR="00605AEE" w:rsidRPr="00605AEE" w:rsidRDefault="00605AEE" w:rsidP="00605AEE">
            <w:r w:rsidRPr="00605AEE">
              <w:t>TOTAL</w:t>
            </w:r>
          </w:p>
        </w:tc>
        <w:tc>
          <w:tcPr>
            <w:tcW w:w="850" w:type="dxa"/>
          </w:tcPr>
          <w:p w:rsidR="00605AEE" w:rsidRPr="00605AEE" w:rsidRDefault="00605AEE" w:rsidP="00605AEE">
            <w:r w:rsidRPr="00605AEE">
              <w:t xml:space="preserve">  2</w:t>
            </w:r>
          </w:p>
        </w:tc>
        <w:tc>
          <w:tcPr>
            <w:tcW w:w="709" w:type="dxa"/>
          </w:tcPr>
          <w:p w:rsidR="00605AEE" w:rsidRPr="00605AEE" w:rsidRDefault="00605AEE" w:rsidP="00605AEE">
            <w:r w:rsidRPr="00605AEE">
              <w:t>1</w:t>
            </w:r>
          </w:p>
        </w:tc>
        <w:tc>
          <w:tcPr>
            <w:tcW w:w="709" w:type="dxa"/>
          </w:tcPr>
          <w:p w:rsidR="00605AEE" w:rsidRPr="00605AEE" w:rsidRDefault="00605AEE" w:rsidP="00605AEE">
            <w:r w:rsidRPr="00605AEE">
              <w:t>0</w:t>
            </w:r>
          </w:p>
        </w:tc>
        <w:tc>
          <w:tcPr>
            <w:tcW w:w="567" w:type="dxa"/>
          </w:tcPr>
          <w:p w:rsidR="00605AEE" w:rsidRPr="00605AEE" w:rsidRDefault="00605AEE" w:rsidP="00605AEE">
            <w:r w:rsidRPr="00605AEE">
              <w:t>0</w:t>
            </w:r>
          </w:p>
        </w:tc>
        <w:tc>
          <w:tcPr>
            <w:tcW w:w="1149" w:type="dxa"/>
          </w:tcPr>
          <w:p w:rsidR="00605AEE" w:rsidRPr="00605AEE" w:rsidRDefault="00605AEE" w:rsidP="00605AEE"/>
        </w:tc>
      </w:tr>
      <w:tr w:rsidR="00605AEE" w:rsidRPr="00605AEE" w:rsidTr="00605AEE">
        <w:trPr>
          <w:jc w:val="center"/>
        </w:trPr>
        <w:tc>
          <w:tcPr>
            <w:tcW w:w="5070" w:type="dxa"/>
            <w:gridSpan w:val="2"/>
            <w:vMerge w:val="restart"/>
          </w:tcPr>
          <w:p w:rsidR="00605AEE" w:rsidRPr="00605AEE" w:rsidRDefault="00605AEE" w:rsidP="00605AEE">
            <w:r w:rsidRPr="00605AEE">
              <w:t>TOTAL  PROCESO</w:t>
            </w:r>
          </w:p>
        </w:tc>
        <w:tc>
          <w:tcPr>
            <w:tcW w:w="850" w:type="dxa"/>
          </w:tcPr>
          <w:p w:rsidR="00605AEE" w:rsidRPr="00605AEE" w:rsidRDefault="00605AEE" w:rsidP="00605AEE">
            <w:r w:rsidRPr="00605AEE">
              <w:t>5</w:t>
            </w:r>
          </w:p>
        </w:tc>
        <w:tc>
          <w:tcPr>
            <w:tcW w:w="709" w:type="dxa"/>
          </w:tcPr>
          <w:p w:rsidR="00605AEE" w:rsidRPr="00605AEE" w:rsidRDefault="00605AEE" w:rsidP="00605AEE">
            <w:r w:rsidRPr="00605AEE">
              <w:t>5</w:t>
            </w:r>
          </w:p>
        </w:tc>
        <w:tc>
          <w:tcPr>
            <w:tcW w:w="709" w:type="dxa"/>
          </w:tcPr>
          <w:p w:rsidR="00605AEE" w:rsidRPr="00605AEE" w:rsidRDefault="00605AEE" w:rsidP="00605AEE">
            <w:r w:rsidRPr="00605AEE">
              <w:t>4</w:t>
            </w:r>
          </w:p>
        </w:tc>
        <w:tc>
          <w:tcPr>
            <w:tcW w:w="567" w:type="dxa"/>
          </w:tcPr>
          <w:p w:rsidR="00605AEE" w:rsidRPr="00605AEE" w:rsidRDefault="00605AEE" w:rsidP="00605AEE">
            <w:r w:rsidRPr="00605AEE">
              <w:t>0</w:t>
            </w:r>
          </w:p>
        </w:tc>
        <w:tc>
          <w:tcPr>
            <w:tcW w:w="1149" w:type="dxa"/>
            <w:vMerge w:val="restart"/>
          </w:tcPr>
          <w:p w:rsidR="00605AEE" w:rsidRPr="00605AEE" w:rsidRDefault="00605AEE" w:rsidP="00605AEE"/>
        </w:tc>
      </w:tr>
      <w:tr w:rsidR="00605AEE" w:rsidRPr="00605AEE" w:rsidTr="00605AEE">
        <w:trPr>
          <w:jc w:val="center"/>
        </w:trPr>
        <w:tc>
          <w:tcPr>
            <w:tcW w:w="5070" w:type="dxa"/>
            <w:gridSpan w:val="2"/>
            <w:vMerge/>
          </w:tcPr>
          <w:p w:rsidR="00605AEE" w:rsidRPr="00605AEE" w:rsidRDefault="00605AEE" w:rsidP="00605AEE"/>
        </w:tc>
        <w:tc>
          <w:tcPr>
            <w:tcW w:w="850" w:type="dxa"/>
          </w:tcPr>
          <w:p w:rsidR="00605AEE" w:rsidRPr="00605AEE" w:rsidRDefault="00605AEE" w:rsidP="00605AEE">
            <w:pPr>
              <w:rPr>
                <w:sz w:val="18"/>
                <w:szCs w:val="18"/>
              </w:rPr>
            </w:pPr>
            <w:r w:rsidRPr="00605AEE">
              <w:rPr>
                <w:sz w:val="18"/>
                <w:szCs w:val="18"/>
              </w:rPr>
              <w:t>35.7%</w:t>
            </w:r>
          </w:p>
        </w:tc>
        <w:tc>
          <w:tcPr>
            <w:tcW w:w="709" w:type="dxa"/>
          </w:tcPr>
          <w:p w:rsidR="00605AEE" w:rsidRPr="00605AEE" w:rsidRDefault="00605AEE" w:rsidP="00605AEE">
            <w:pPr>
              <w:rPr>
                <w:sz w:val="18"/>
                <w:szCs w:val="18"/>
              </w:rPr>
            </w:pPr>
            <w:r w:rsidRPr="00605AEE">
              <w:rPr>
                <w:sz w:val="18"/>
                <w:szCs w:val="18"/>
              </w:rPr>
              <w:t>35.7%</w:t>
            </w:r>
          </w:p>
        </w:tc>
        <w:tc>
          <w:tcPr>
            <w:tcW w:w="709" w:type="dxa"/>
          </w:tcPr>
          <w:p w:rsidR="00605AEE" w:rsidRPr="00605AEE" w:rsidRDefault="00605AEE" w:rsidP="00605AEE">
            <w:pPr>
              <w:rPr>
                <w:sz w:val="18"/>
                <w:szCs w:val="18"/>
              </w:rPr>
            </w:pPr>
            <w:r w:rsidRPr="00605AEE">
              <w:rPr>
                <w:sz w:val="18"/>
                <w:szCs w:val="18"/>
              </w:rPr>
              <w:t>28.6%</w:t>
            </w:r>
          </w:p>
        </w:tc>
        <w:tc>
          <w:tcPr>
            <w:tcW w:w="567" w:type="dxa"/>
          </w:tcPr>
          <w:p w:rsidR="00605AEE" w:rsidRPr="00605AEE" w:rsidRDefault="00605AEE" w:rsidP="00605AEE">
            <w:pPr>
              <w:rPr>
                <w:sz w:val="18"/>
                <w:szCs w:val="18"/>
              </w:rPr>
            </w:pPr>
            <w:r w:rsidRPr="00605AEE">
              <w:rPr>
                <w:sz w:val="18"/>
                <w:szCs w:val="18"/>
              </w:rPr>
              <w:t>0%</w:t>
            </w:r>
          </w:p>
        </w:tc>
        <w:tc>
          <w:tcPr>
            <w:tcW w:w="1149" w:type="dxa"/>
            <w:vMerge/>
          </w:tcPr>
          <w:p w:rsidR="00605AEE" w:rsidRPr="00605AEE" w:rsidRDefault="00605AEE" w:rsidP="00605AEE"/>
        </w:tc>
      </w:tr>
    </w:tbl>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jc w:val="center"/>
        <w:rPr>
          <w:rFonts w:eastAsiaTheme="minorEastAsia"/>
          <w:lang w:eastAsia="es-CO"/>
        </w:rPr>
      </w:pPr>
      <w:r w:rsidRPr="00605AEE">
        <w:rPr>
          <w:rFonts w:eastAsiaTheme="minorEastAsia"/>
          <w:lang w:eastAsia="es-CO"/>
        </w:rPr>
        <w:lastRenderedPageBreak/>
        <w:t>PERFIL  GRAFICO DEL AREA DE GESTION COMUNITARIA</w:t>
      </w:r>
    </w:p>
    <w:p w:rsidR="00605AEE" w:rsidRPr="00605AEE" w:rsidRDefault="00605AEE" w:rsidP="00605AEE">
      <w:pPr>
        <w:rPr>
          <w:rFonts w:eastAsiaTheme="minorEastAsia"/>
          <w:lang w:eastAsia="es-CO"/>
        </w:rPr>
      </w:pPr>
    </w:p>
    <w:p w:rsidR="00605AEE" w:rsidRPr="00605AEE" w:rsidRDefault="00605AEE" w:rsidP="00605AEE">
      <w:pPr>
        <w:jc w:val="center"/>
        <w:rPr>
          <w:rFonts w:eastAsiaTheme="minorEastAsia"/>
          <w:noProof/>
          <w:lang w:eastAsia="es-CO"/>
        </w:rPr>
      </w:pPr>
      <w:r w:rsidRPr="00605AEE">
        <w:rPr>
          <w:rFonts w:eastAsiaTheme="minorEastAsia"/>
          <w:noProof/>
          <w:lang w:eastAsia="es-CO"/>
        </w:rPr>
        <w:drawing>
          <wp:inline distT="0" distB="0" distL="0" distR="0" wp14:anchorId="011A454F" wp14:editId="67E1A763">
            <wp:extent cx="6162675" cy="5086350"/>
            <wp:effectExtent l="19050" t="0" r="9525" b="0"/>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05AEE" w:rsidRPr="00605AEE" w:rsidRDefault="00605AEE" w:rsidP="00605AEE">
      <w:pPr>
        <w:rPr>
          <w:rFonts w:eastAsiaTheme="minorEastAsia"/>
          <w:noProof/>
          <w:lang w:eastAsia="es-CO"/>
        </w:rPr>
      </w:pPr>
    </w:p>
    <w:p w:rsidR="00605AEE" w:rsidRPr="00605AEE" w:rsidRDefault="00605AEE" w:rsidP="00605AEE">
      <w:pPr>
        <w:rPr>
          <w:rFonts w:eastAsiaTheme="minorEastAsia"/>
          <w:noProof/>
          <w:lang w:eastAsia="es-CO"/>
        </w:rPr>
      </w:pPr>
    </w:p>
    <w:p w:rsidR="00605AEE" w:rsidRPr="00605AEE" w:rsidRDefault="00605AEE" w:rsidP="00605AEE">
      <w:pPr>
        <w:rPr>
          <w:rFonts w:eastAsiaTheme="minorEastAsia"/>
          <w:noProof/>
          <w:lang w:eastAsia="es-CO"/>
        </w:rPr>
      </w:pPr>
    </w:p>
    <w:p w:rsidR="00605AEE" w:rsidRPr="00605AEE" w:rsidRDefault="00605AEE" w:rsidP="00605AEE">
      <w:pPr>
        <w:rPr>
          <w:rFonts w:eastAsiaTheme="minorEastAsia"/>
          <w:noProof/>
          <w:lang w:eastAsia="es-CO"/>
        </w:rPr>
      </w:pPr>
    </w:p>
    <w:p w:rsidR="00605AEE" w:rsidRPr="00605AEE" w:rsidRDefault="00605AEE" w:rsidP="00605AEE">
      <w:pPr>
        <w:rPr>
          <w:rFonts w:eastAsiaTheme="minorEastAsia"/>
          <w:lang w:eastAsia="es-CO"/>
        </w:rPr>
      </w:pPr>
    </w:p>
    <w:p w:rsidR="00605AEE" w:rsidRPr="00605AEE" w:rsidRDefault="00605AEE" w:rsidP="00605AEE">
      <w:pPr>
        <w:jc w:val="center"/>
        <w:rPr>
          <w:rFonts w:eastAsiaTheme="minorEastAsia"/>
          <w:sz w:val="28"/>
          <w:szCs w:val="28"/>
          <w:lang w:eastAsia="es-CO"/>
        </w:rPr>
      </w:pPr>
      <w:r w:rsidRPr="00605AEE">
        <w:rPr>
          <w:rFonts w:eastAsiaTheme="minorEastAsia"/>
          <w:sz w:val="28"/>
          <w:szCs w:val="28"/>
          <w:lang w:eastAsia="es-CO"/>
        </w:rPr>
        <w:t>PERFIL  GRAFICO GENERAL DE LA INSTITUCION EDUCATIVA ISLA DE LOS MILAGROS 2013</w:t>
      </w:r>
    </w:p>
    <w:p w:rsidR="00605AEE" w:rsidRPr="00605AEE" w:rsidRDefault="00605AEE" w:rsidP="00605AEE">
      <w:pPr>
        <w:jc w:val="center"/>
        <w:rPr>
          <w:rFonts w:eastAsiaTheme="minorEastAsia"/>
          <w:lang w:eastAsia="es-CO"/>
        </w:rPr>
      </w:pPr>
      <w:r w:rsidRPr="00605AEE">
        <w:rPr>
          <w:rFonts w:eastAsiaTheme="minorEastAsia"/>
          <w:noProof/>
          <w:lang w:eastAsia="es-CO"/>
        </w:rPr>
        <w:drawing>
          <wp:inline distT="0" distB="0" distL="0" distR="0" wp14:anchorId="56DF69F1" wp14:editId="53F013D9">
            <wp:extent cx="6048375" cy="4876800"/>
            <wp:effectExtent l="19050" t="0" r="9525" b="0"/>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05AEE" w:rsidRPr="00605AEE" w:rsidRDefault="00605AEE" w:rsidP="00605AEE">
      <w:pPr>
        <w:rPr>
          <w:rFonts w:eastAsiaTheme="minorEastAsia"/>
          <w:lang w:eastAsia="es-CO"/>
        </w:rPr>
      </w:pPr>
    </w:p>
    <w:p w:rsidR="00B91257" w:rsidRPr="00263ED0" w:rsidRDefault="00B91257">
      <w:pPr>
        <w:rPr>
          <w:lang w:val="es-ES"/>
        </w:rPr>
      </w:pPr>
    </w:p>
    <w:sectPr w:rsidR="00B91257" w:rsidRPr="00263ED0" w:rsidSect="007D5236">
      <w:pgSz w:w="15842" w:h="12242" w:orient="landscape" w:code="1"/>
      <w:pgMar w:top="720" w:right="839"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z-Light">
    <w:panose1 w:val="00000000000000000000"/>
    <w:charset w:val="00"/>
    <w:family w:val="swiss"/>
    <w:notTrueType/>
    <w:pitch w:val="default"/>
    <w:sig w:usb0="00000003" w:usb1="00000000" w:usb2="00000000" w:usb3="00000000" w:csb0="00000001" w:csb1="00000000"/>
  </w:font>
  <w:font w:name="Taz-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C2B3D"/>
    <w:multiLevelType w:val="multilevel"/>
    <w:tmpl w:val="09183296"/>
    <w:lvl w:ilvl="0">
      <w:start w:val="1"/>
      <w:numFmt w:val="decimal"/>
      <w:lvlText w:val="%1."/>
      <w:lvlJc w:val="left"/>
      <w:pPr>
        <w:tabs>
          <w:tab w:val="num" w:pos="735"/>
        </w:tabs>
        <w:ind w:left="735" w:hanging="375"/>
      </w:pPr>
      <w:rPr>
        <w:rFonts w:hint="default"/>
      </w:rPr>
    </w:lvl>
    <w:lvl w:ilvl="1">
      <w:start w:val="1"/>
      <w:numFmt w:val="decimal"/>
      <w:isLgl/>
      <w:lvlText w:val="%1.%2."/>
      <w:lvlJc w:val="left"/>
      <w:pPr>
        <w:tabs>
          <w:tab w:val="num" w:pos="1110"/>
        </w:tabs>
        <w:ind w:left="1110" w:hanging="750"/>
      </w:pPr>
      <w:rPr>
        <w:rFonts w:hint="default"/>
      </w:rPr>
    </w:lvl>
    <w:lvl w:ilvl="2">
      <w:start w:val="1"/>
      <w:numFmt w:val="decimal"/>
      <w:isLgl/>
      <w:lvlText w:val="%1.%2.%3."/>
      <w:lvlJc w:val="left"/>
      <w:pPr>
        <w:tabs>
          <w:tab w:val="num" w:pos="1110"/>
        </w:tabs>
        <w:ind w:left="1110" w:hanging="75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
    <w:nsid w:val="3315696F"/>
    <w:multiLevelType w:val="hybridMultilevel"/>
    <w:tmpl w:val="99224D90"/>
    <w:lvl w:ilvl="0" w:tplc="2ABA8268">
      <w:start w:val="1"/>
      <w:numFmt w:val="bullet"/>
      <w:lvlText w:val=""/>
      <w:lvlJc w:val="left"/>
      <w:pPr>
        <w:tabs>
          <w:tab w:val="num" w:pos="720"/>
        </w:tabs>
        <w:ind w:left="720" w:hanging="360"/>
      </w:pPr>
      <w:rPr>
        <w:rFonts w:ascii="Symbol" w:hAnsi="Symbol" w:hint="default"/>
        <w:sz w:val="16"/>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38E55E04"/>
    <w:multiLevelType w:val="multilevel"/>
    <w:tmpl w:val="25D22F58"/>
    <w:lvl w:ilvl="0">
      <w:start w:val="1"/>
      <w:numFmt w:val="decimal"/>
      <w:lvlText w:val="%1."/>
      <w:lvlJc w:val="left"/>
      <w:pPr>
        <w:tabs>
          <w:tab w:val="num" w:pos="450"/>
        </w:tabs>
        <w:ind w:left="450" w:hanging="450"/>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ED0"/>
    <w:rsid w:val="00104EB8"/>
    <w:rsid w:val="00114690"/>
    <w:rsid w:val="001F443D"/>
    <w:rsid w:val="00263ED0"/>
    <w:rsid w:val="003B11F2"/>
    <w:rsid w:val="003F2819"/>
    <w:rsid w:val="0041389B"/>
    <w:rsid w:val="00605AEE"/>
    <w:rsid w:val="007D5236"/>
    <w:rsid w:val="00B91257"/>
    <w:rsid w:val="00D33325"/>
    <w:rsid w:val="00F27C1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63ED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3ED0"/>
    <w:rPr>
      <w:rFonts w:ascii="Tahoma" w:hAnsi="Tahoma" w:cs="Tahoma"/>
      <w:sz w:val="16"/>
      <w:szCs w:val="16"/>
    </w:rPr>
  </w:style>
  <w:style w:type="numbering" w:customStyle="1" w:styleId="Sinlista1">
    <w:name w:val="Sin lista1"/>
    <w:next w:val="Sinlista"/>
    <w:uiPriority w:val="99"/>
    <w:semiHidden/>
    <w:unhideWhenUsed/>
    <w:rsid w:val="00605AEE"/>
  </w:style>
  <w:style w:type="table" w:styleId="Tablaconcuadrcula">
    <w:name w:val="Table Grid"/>
    <w:basedOn w:val="Tablanormal"/>
    <w:uiPriority w:val="59"/>
    <w:rsid w:val="00605AEE"/>
    <w:pPr>
      <w:spacing w:after="0" w:line="240" w:lineRule="auto"/>
    </w:pPr>
    <w:rPr>
      <w:rFonts w:eastAsiaTheme="minorEastAsia"/>
      <w:lang w:eastAsia="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63ED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3ED0"/>
    <w:rPr>
      <w:rFonts w:ascii="Tahoma" w:hAnsi="Tahoma" w:cs="Tahoma"/>
      <w:sz w:val="16"/>
      <w:szCs w:val="16"/>
    </w:rPr>
  </w:style>
  <w:style w:type="numbering" w:customStyle="1" w:styleId="Sinlista1">
    <w:name w:val="Sin lista1"/>
    <w:next w:val="Sinlista"/>
    <w:uiPriority w:val="99"/>
    <w:semiHidden/>
    <w:unhideWhenUsed/>
    <w:rsid w:val="00605AEE"/>
  </w:style>
  <w:style w:type="table" w:styleId="Tablaconcuadrcula">
    <w:name w:val="Table Grid"/>
    <w:basedOn w:val="Tablanormal"/>
    <w:uiPriority w:val="59"/>
    <w:rsid w:val="00605AEE"/>
    <w:pPr>
      <w:spacing w:after="0" w:line="240" w:lineRule="auto"/>
    </w:pPr>
    <w:rPr>
      <w:rFonts w:eastAsiaTheme="minorEastAsia"/>
      <w:lang w:eastAsia="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chart" Target="charts/chart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4.xml"/><Relationship Id="rId5" Type="http://schemas.openxmlformats.org/officeDocument/2006/relationships/settings" Target="settings.xml"/><Relationship Id="rId10" Type="http://schemas.openxmlformats.org/officeDocument/2006/relationships/chart" Target="charts/chart3.xml"/><Relationship Id="rId4" Type="http://schemas.microsoft.com/office/2007/relationships/stylesWithEffects" Target="stylesWithEffect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oleObject" Target="Libro1"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Libro1"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Libro1"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Libro1"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Libro1" TargetMode="External"/><Relationship Id="rId1" Type="http://schemas.openxmlformats.org/officeDocument/2006/relationships/themeOverride" Target="../theme/themeOverride5.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spPr>
            <a:solidFill>
              <a:srgbClr val="FFC000"/>
            </a:solidFill>
          </c:spPr>
          <c:invertIfNegative val="0"/>
          <c:dPt>
            <c:idx val="1"/>
            <c:invertIfNegative val="0"/>
            <c:bubble3D val="0"/>
            <c:spPr>
              <a:solidFill>
                <a:schemeClr val="tx2"/>
              </a:solidFill>
            </c:spPr>
          </c:dPt>
          <c:dPt>
            <c:idx val="2"/>
            <c:invertIfNegative val="0"/>
            <c:bubble3D val="0"/>
            <c:spPr>
              <a:solidFill>
                <a:srgbClr val="35F907"/>
              </a:solidFill>
            </c:spPr>
          </c:dPt>
          <c:dPt>
            <c:idx val="3"/>
            <c:invertIfNegative val="0"/>
            <c:bubble3D val="0"/>
            <c:spPr>
              <a:solidFill>
                <a:srgbClr val="FF0000"/>
              </a:solidFill>
            </c:spPr>
          </c:dPt>
          <c:cat>
            <c:strRef>
              <c:f>Hoja1!$C$5:$C$8</c:f>
              <c:strCache>
                <c:ptCount val="4"/>
                <c:pt idx="0">
                  <c:v>EXISTENCIA</c:v>
                </c:pt>
                <c:pt idx="1">
                  <c:v>PERTINENCIA</c:v>
                </c:pt>
                <c:pt idx="2">
                  <c:v>APROPIACIÓN</c:v>
                </c:pt>
                <c:pt idx="3">
                  <c:v>MEJORAMIENTO CONTINUO</c:v>
                </c:pt>
              </c:strCache>
            </c:strRef>
          </c:cat>
          <c:val>
            <c:numRef>
              <c:f>Hoja1!$D$5:$D$8</c:f>
              <c:numCache>
                <c:formatCode>0.00%</c:formatCode>
                <c:ptCount val="4"/>
                <c:pt idx="0">
                  <c:v>5.9000000000000018E-2</c:v>
                </c:pt>
                <c:pt idx="1">
                  <c:v>0.32400000000000012</c:v>
                </c:pt>
                <c:pt idx="2" formatCode="0%">
                  <c:v>0.5</c:v>
                </c:pt>
                <c:pt idx="3">
                  <c:v>0.11700000000000003</c:v>
                </c:pt>
              </c:numCache>
            </c:numRef>
          </c:val>
        </c:ser>
        <c:dLbls>
          <c:showLegendKey val="0"/>
          <c:showVal val="0"/>
          <c:showCatName val="0"/>
          <c:showSerName val="0"/>
          <c:showPercent val="0"/>
          <c:showBubbleSize val="0"/>
        </c:dLbls>
        <c:gapWidth val="150"/>
        <c:axId val="208167680"/>
        <c:axId val="208169216"/>
      </c:barChart>
      <c:catAx>
        <c:axId val="208167680"/>
        <c:scaling>
          <c:orientation val="minMax"/>
        </c:scaling>
        <c:delete val="0"/>
        <c:axPos val="b"/>
        <c:majorTickMark val="out"/>
        <c:minorTickMark val="none"/>
        <c:tickLblPos val="nextTo"/>
        <c:crossAx val="208169216"/>
        <c:crosses val="autoZero"/>
        <c:auto val="1"/>
        <c:lblAlgn val="ctr"/>
        <c:lblOffset val="100"/>
        <c:noMultiLvlLbl val="0"/>
      </c:catAx>
      <c:valAx>
        <c:axId val="208169216"/>
        <c:scaling>
          <c:orientation val="minMax"/>
        </c:scaling>
        <c:delete val="0"/>
        <c:axPos val="l"/>
        <c:majorGridlines/>
        <c:numFmt formatCode="0%" sourceLinked="0"/>
        <c:majorTickMark val="out"/>
        <c:minorTickMark val="none"/>
        <c:tickLblPos val="nextTo"/>
        <c:crossAx val="208167680"/>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spPr>
            <a:solidFill>
              <a:srgbClr val="FFC000"/>
            </a:solidFill>
          </c:spPr>
          <c:invertIfNegative val="0"/>
          <c:dPt>
            <c:idx val="1"/>
            <c:invertIfNegative val="0"/>
            <c:bubble3D val="0"/>
            <c:spPr>
              <a:solidFill>
                <a:schemeClr val="tx2"/>
              </a:solidFill>
            </c:spPr>
          </c:dPt>
          <c:dPt>
            <c:idx val="2"/>
            <c:invertIfNegative val="0"/>
            <c:bubble3D val="0"/>
            <c:spPr>
              <a:solidFill>
                <a:srgbClr val="35F907"/>
              </a:solidFill>
            </c:spPr>
          </c:dPt>
          <c:dPt>
            <c:idx val="3"/>
            <c:invertIfNegative val="0"/>
            <c:bubble3D val="0"/>
            <c:spPr>
              <a:solidFill>
                <a:srgbClr val="FF0000"/>
              </a:solidFill>
            </c:spPr>
          </c:dPt>
          <c:cat>
            <c:strRef>
              <c:f>Hoja1!$C$15:$C$18</c:f>
              <c:strCache>
                <c:ptCount val="4"/>
                <c:pt idx="0">
                  <c:v>EXISTENCIA</c:v>
                </c:pt>
                <c:pt idx="1">
                  <c:v>PERTINENCIA</c:v>
                </c:pt>
                <c:pt idx="2">
                  <c:v>APROPIACIÓN</c:v>
                </c:pt>
                <c:pt idx="3">
                  <c:v>MEJORAMIENTO CONTINUO</c:v>
                </c:pt>
              </c:strCache>
            </c:strRef>
          </c:cat>
          <c:val>
            <c:numRef>
              <c:f>Hoja1!$D$15:$D$18</c:f>
              <c:numCache>
                <c:formatCode>0.00%</c:formatCode>
                <c:ptCount val="4"/>
                <c:pt idx="0">
                  <c:v>4.5000000000000012E-2</c:v>
                </c:pt>
                <c:pt idx="1">
                  <c:v>0.18200000000000005</c:v>
                </c:pt>
                <c:pt idx="2" formatCode="0%">
                  <c:v>0.59099999999999997</c:v>
                </c:pt>
                <c:pt idx="3">
                  <c:v>0.18200000000000005</c:v>
                </c:pt>
              </c:numCache>
            </c:numRef>
          </c:val>
        </c:ser>
        <c:dLbls>
          <c:showLegendKey val="0"/>
          <c:showVal val="0"/>
          <c:showCatName val="0"/>
          <c:showSerName val="0"/>
          <c:showPercent val="0"/>
          <c:showBubbleSize val="0"/>
        </c:dLbls>
        <c:gapWidth val="150"/>
        <c:axId val="219780224"/>
        <c:axId val="219781760"/>
      </c:barChart>
      <c:catAx>
        <c:axId val="219780224"/>
        <c:scaling>
          <c:orientation val="minMax"/>
        </c:scaling>
        <c:delete val="0"/>
        <c:axPos val="b"/>
        <c:majorTickMark val="out"/>
        <c:minorTickMark val="none"/>
        <c:tickLblPos val="nextTo"/>
        <c:crossAx val="219781760"/>
        <c:crosses val="autoZero"/>
        <c:auto val="1"/>
        <c:lblAlgn val="ctr"/>
        <c:lblOffset val="100"/>
        <c:noMultiLvlLbl val="0"/>
      </c:catAx>
      <c:valAx>
        <c:axId val="219781760"/>
        <c:scaling>
          <c:orientation val="minMax"/>
        </c:scaling>
        <c:delete val="0"/>
        <c:axPos val="l"/>
        <c:majorGridlines/>
        <c:numFmt formatCode="0%" sourceLinked="0"/>
        <c:majorTickMark val="out"/>
        <c:minorTickMark val="none"/>
        <c:tickLblPos val="nextTo"/>
        <c:crossAx val="219780224"/>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spPr>
            <a:solidFill>
              <a:srgbClr val="FFC000"/>
            </a:solidFill>
          </c:spPr>
          <c:invertIfNegative val="0"/>
          <c:dPt>
            <c:idx val="1"/>
            <c:invertIfNegative val="0"/>
            <c:bubble3D val="0"/>
            <c:spPr>
              <a:solidFill>
                <a:schemeClr val="tx2"/>
              </a:solidFill>
            </c:spPr>
          </c:dPt>
          <c:dPt>
            <c:idx val="2"/>
            <c:invertIfNegative val="0"/>
            <c:bubble3D val="0"/>
            <c:spPr>
              <a:solidFill>
                <a:srgbClr val="35F907"/>
              </a:solidFill>
            </c:spPr>
          </c:dPt>
          <c:dPt>
            <c:idx val="3"/>
            <c:invertIfNegative val="0"/>
            <c:bubble3D val="0"/>
            <c:spPr>
              <a:solidFill>
                <a:srgbClr val="FF0000"/>
              </a:solidFill>
            </c:spPr>
          </c:dPt>
          <c:cat>
            <c:strRef>
              <c:f>Hoja1!$C$24:$C$27</c:f>
              <c:strCache>
                <c:ptCount val="4"/>
                <c:pt idx="0">
                  <c:v>EXISTENCIA</c:v>
                </c:pt>
                <c:pt idx="1">
                  <c:v>PERTINENCIA</c:v>
                </c:pt>
                <c:pt idx="2">
                  <c:v>APROPIACIÓN</c:v>
                </c:pt>
                <c:pt idx="3">
                  <c:v>MEJORAMIENTO CONTINUO</c:v>
                </c:pt>
              </c:strCache>
            </c:strRef>
          </c:cat>
          <c:val>
            <c:numRef>
              <c:f>Hoja1!$D$24:$D$27</c:f>
              <c:numCache>
                <c:formatCode>0.00%</c:formatCode>
                <c:ptCount val="4"/>
                <c:pt idx="0">
                  <c:v>4.5000000000000012E-2</c:v>
                </c:pt>
                <c:pt idx="1">
                  <c:v>0.18200000000000005</c:v>
                </c:pt>
                <c:pt idx="2" formatCode="0%">
                  <c:v>0.59099999999999997</c:v>
                </c:pt>
                <c:pt idx="3">
                  <c:v>0.18200000000000005</c:v>
                </c:pt>
              </c:numCache>
            </c:numRef>
          </c:val>
        </c:ser>
        <c:dLbls>
          <c:showLegendKey val="0"/>
          <c:showVal val="0"/>
          <c:showCatName val="0"/>
          <c:showSerName val="0"/>
          <c:showPercent val="0"/>
          <c:showBubbleSize val="0"/>
        </c:dLbls>
        <c:gapWidth val="150"/>
        <c:axId val="219794816"/>
        <c:axId val="219796608"/>
      </c:barChart>
      <c:catAx>
        <c:axId val="219794816"/>
        <c:scaling>
          <c:orientation val="minMax"/>
        </c:scaling>
        <c:delete val="0"/>
        <c:axPos val="b"/>
        <c:majorTickMark val="out"/>
        <c:minorTickMark val="none"/>
        <c:tickLblPos val="nextTo"/>
        <c:crossAx val="219796608"/>
        <c:crosses val="autoZero"/>
        <c:auto val="1"/>
        <c:lblAlgn val="ctr"/>
        <c:lblOffset val="100"/>
        <c:noMultiLvlLbl val="0"/>
      </c:catAx>
      <c:valAx>
        <c:axId val="219796608"/>
        <c:scaling>
          <c:orientation val="minMax"/>
        </c:scaling>
        <c:delete val="0"/>
        <c:axPos val="l"/>
        <c:majorGridlines/>
        <c:numFmt formatCode="0%" sourceLinked="0"/>
        <c:majorTickMark val="out"/>
        <c:minorTickMark val="none"/>
        <c:tickLblPos val="nextTo"/>
        <c:crossAx val="219794816"/>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spPr>
            <a:solidFill>
              <a:srgbClr val="FFC000"/>
            </a:solidFill>
          </c:spPr>
          <c:invertIfNegative val="0"/>
          <c:dPt>
            <c:idx val="1"/>
            <c:invertIfNegative val="0"/>
            <c:bubble3D val="0"/>
            <c:spPr>
              <a:solidFill>
                <a:schemeClr val="tx2"/>
              </a:solidFill>
            </c:spPr>
          </c:dPt>
          <c:dPt>
            <c:idx val="2"/>
            <c:invertIfNegative val="0"/>
            <c:bubble3D val="0"/>
            <c:spPr>
              <a:solidFill>
                <a:srgbClr val="35F907"/>
              </a:solidFill>
            </c:spPr>
          </c:dPt>
          <c:dPt>
            <c:idx val="3"/>
            <c:invertIfNegative val="0"/>
            <c:bubble3D val="0"/>
            <c:spPr>
              <a:solidFill>
                <a:srgbClr val="FF0000"/>
              </a:solidFill>
            </c:spPr>
          </c:dPt>
          <c:cat>
            <c:strRef>
              <c:f>Hoja1!$C$33:$C$36</c:f>
              <c:strCache>
                <c:ptCount val="4"/>
                <c:pt idx="0">
                  <c:v>EXISTENCIA</c:v>
                </c:pt>
                <c:pt idx="1">
                  <c:v>PERTINENCIA</c:v>
                </c:pt>
                <c:pt idx="2">
                  <c:v>APROPIACIÓN</c:v>
                </c:pt>
                <c:pt idx="3">
                  <c:v>MEJORAMIENTO CONTINUO</c:v>
                </c:pt>
              </c:strCache>
            </c:strRef>
          </c:cat>
          <c:val>
            <c:numRef>
              <c:f>Hoja1!$D$33:$D$36</c:f>
              <c:numCache>
                <c:formatCode>0.00%</c:formatCode>
                <c:ptCount val="4"/>
                <c:pt idx="0">
                  <c:v>0.3570000000000001</c:v>
                </c:pt>
                <c:pt idx="1">
                  <c:v>0.3570000000000001</c:v>
                </c:pt>
                <c:pt idx="2" formatCode="0%">
                  <c:v>0.28600000000000009</c:v>
                </c:pt>
                <c:pt idx="3">
                  <c:v>0</c:v>
                </c:pt>
              </c:numCache>
            </c:numRef>
          </c:val>
        </c:ser>
        <c:dLbls>
          <c:showLegendKey val="0"/>
          <c:showVal val="0"/>
          <c:showCatName val="0"/>
          <c:showSerName val="0"/>
          <c:showPercent val="0"/>
          <c:showBubbleSize val="0"/>
        </c:dLbls>
        <c:gapWidth val="150"/>
        <c:axId val="219805568"/>
        <c:axId val="219807104"/>
      </c:barChart>
      <c:catAx>
        <c:axId val="219805568"/>
        <c:scaling>
          <c:orientation val="minMax"/>
        </c:scaling>
        <c:delete val="0"/>
        <c:axPos val="b"/>
        <c:majorTickMark val="out"/>
        <c:minorTickMark val="none"/>
        <c:tickLblPos val="nextTo"/>
        <c:crossAx val="219807104"/>
        <c:crosses val="autoZero"/>
        <c:auto val="1"/>
        <c:lblAlgn val="ctr"/>
        <c:lblOffset val="100"/>
        <c:noMultiLvlLbl val="0"/>
      </c:catAx>
      <c:valAx>
        <c:axId val="219807104"/>
        <c:scaling>
          <c:orientation val="minMax"/>
        </c:scaling>
        <c:delete val="0"/>
        <c:axPos val="l"/>
        <c:majorGridlines/>
        <c:numFmt formatCode="0%" sourceLinked="0"/>
        <c:majorTickMark val="out"/>
        <c:minorTickMark val="none"/>
        <c:tickLblPos val="nextTo"/>
        <c:crossAx val="219805568"/>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invertIfNegative val="0"/>
          <c:dPt>
            <c:idx val="0"/>
            <c:invertIfNegative val="0"/>
            <c:bubble3D val="0"/>
            <c:spPr>
              <a:solidFill>
                <a:srgbClr val="FFC000"/>
              </a:solidFill>
            </c:spPr>
          </c:dPt>
          <c:dPt>
            <c:idx val="2"/>
            <c:invertIfNegative val="0"/>
            <c:bubble3D val="0"/>
            <c:spPr>
              <a:solidFill>
                <a:srgbClr val="35F907"/>
              </a:solidFill>
            </c:spPr>
          </c:dPt>
          <c:dPt>
            <c:idx val="3"/>
            <c:invertIfNegative val="0"/>
            <c:bubble3D val="0"/>
            <c:spPr>
              <a:solidFill>
                <a:srgbClr val="FF0000"/>
              </a:solidFill>
            </c:spPr>
          </c:dPt>
          <c:cat>
            <c:strRef>
              <c:f>Hoja1!$C$42:$C$45</c:f>
              <c:strCache>
                <c:ptCount val="4"/>
                <c:pt idx="0">
                  <c:v>EXISTENCIA</c:v>
                </c:pt>
                <c:pt idx="1">
                  <c:v>PERTINENCIA</c:v>
                </c:pt>
                <c:pt idx="2">
                  <c:v>APROPIACIÓN</c:v>
                </c:pt>
                <c:pt idx="3">
                  <c:v>MEJORAMIENTO CONTINUO</c:v>
                </c:pt>
              </c:strCache>
            </c:strRef>
          </c:cat>
          <c:val>
            <c:numRef>
              <c:f>Hoja1!$D$42:$D$45</c:f>
              <c:numCache>
                <c:formatCode>0.00%</c:formatCode>
                <c:ptCount val="4"/>
                <c:pt idx="0">
                  <c:v>0.10800000000000003</c:v>
                </c:pt>
                <c:pt idx="1">
                  <c:v>0.29000000000000009</c:v>
                </c:pt>
                <c:pt idx="2" formatCode="0%">
                  <c:v>0.47300000000000009</c:v>
                </c:pt>
                <c:pt idx="3">
                  <c:v>0.23700000000000004</c:v>
                </c:pt>
              </c:numCache>
            </c:numRef>
          </c:val>
        </c:ser>
        <c:dLbls>
          <c:showLegendKey val="0"/>
          <c:showVal val="0"/>
          <c:showCatName val="0"/>
          <c:showSerName val="0"/>
          <c:showPercent val="0"/>
          <c:showBubbleSize val="0"/>
        </c:dLbls>
        <c:gapWidth val="150"/>
        <c:axId val="219824512"/>
        <c:axId val="219826048"/>
      </c:barChart>
      <c:catAx>
        <c:axId val="219824512"/>
        <c:scaling>
          <c:orientation val="minMax"/>
        </c:scaling>
        <c:delete val="0"/>
        <c:axPos val="b"/>
        <c:majorTickMark val="out"/>
        <c:minorTickMark val="none"/>
        <c:tickLblPos val="nextTo"/>
        <c:crossAx val="219826048"/>
        <c:crosses val="autoZero"/>
        <c:auto val="1"/>
        <c:lblAlgn val="ctr"/>
        <c:lblOffset val="100"/>
        <c:noMultiLvlLbl val="0"/>
      </c:catAx>
      <c:valAx>
        <c:axId val="219826048"/>
        <c:scaling>
          <c:orientation val="minMax"/>
        </c:scaling>
        <c:delete val="0"/>
        <c:axPos val="l"/>
        <c:majorGridlines/>
        <c:numFmt formatCode="0%" sourceLinked="0"/>
        <c:majorTickMark val="out"/>
        <c:minorTickMark val="none"/>
        <c:tickLblPos val="nextTo"/>
        <c:crossAx val="219824512"/>
        <c:crosses val="autoZero"/>
        <c:crossBetween val="between"/>
      </c:valAx>
    </c:plotArea>
    <c:legend>
      <c:legendPos val="r"/>
      <c:layout/>
      <c:overlay val="0"/>
    </c:legend>
    <c:plotVisOnly val="1"/>
    <c:dispBlanksAs val="gap"/>
    <c:showDLblsOverMax val="0"/>
  </c:chart>
  <c:externalData r:id="rId2">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9759A-472F-48D3-AE83-E9F40EFDD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41</Pages>
  <Words>14422</Words>
  <Characters>79324</Characters>
  <Application>Microsoft Office Word</Application>
  <DocSecurity>0</DocSecurity>
  <Lines>661</Lines>
  <Paragraphs>187</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93559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13</cp:revision>
  <dcterms:created xsi:type="dcterms:W3CDTF">2013-10-13T13:05:00Z</dcterms:created>
  <dcterms:modified xsi:type="dcterms:W3CDTF">2013-10-13T13:10:00Z</dcterms:modified>
</cp:coreProperties>
</file>